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16EC1424">
      <w:pPr>
        <w:wordWrap w:val="0"/>
        <w:ind w:right="480"/>
        <w:jc w:val="right"/>
        <w:rPr>
          <w:rFonts w:asciiTheme="minorEastAsia" w:hAnsiTheme="minorEastAsia" w:eastAsiaTheme="minorEastAsia"/>
          <w:color w:val="auto"/>
          <w:sz w:val="24"/>
          <w:highlight w:val="none"/>
        </w:rPr>
      </w:pPr>
      <w:bookmarkStart w:id="0" w:name="_Toc23347328"/>
    </w:p>
    <w:p w14:paraId="4F6D8536">
      <w:pPr>
        <w:spacing w:line="360" w:lineRule="auto"/>
        <w:jc w:val="center"/>
        <w:rPr>
          <w:rFonts w:hint="default" w:asciiTheme="minorEastAsia" w:hAnsiTheme="minorEastAsia" w:eastAsiaTheme="minorEastAsia"/>
          <w:b/>
          <w:color w:val="auto"/>
          <w:sz w:val="44"/>
          <w:szCs w:val="4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44"/>
          <w:szCs w:val="44"/>
          <w:highlight w:val="none"/>
          <w:lang w:val="en-US" w:eastAsia="zh-CN"/>
        </w:rPr>
        <w:t>第二部分  技术标书</w:t>
      </w:r>
    </w:p>
    <w:p w14:paraId="6814C8D4">
      <w:pPr>
        <w:spacing w:line="360" w:lineRule="auto"/>
        <w:jc w:val="center"/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</w:pPr>
    </w:p>
    <w:p w14:paraId="4B55D02A">
      <w:pPr>
        <w:spacing w:line="360" w:lineRule="auto"/>
        <w:jc w:val="center"/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</w:pPr>
    </w:p>
    <w:p w14:paraId="34D947E9">
      <w:pPr>
        <w:spacing w:line="360" w:lineRule="auto"/>
        <w:jc w:val="center"/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</w:pPr>
      <w:r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  <w:t>目</w:t>
      </w:r>
      <w:r>
        <w:rPr>
          <w:rFonts w:hint="eastAsia" w:asciiTheme="minorEastAsia" w:hAnsiTheme="minorEastAsia" w:eastAsiaTheme="minorEastAsia"/>
          <w:b/>
          <w:color w:val="auto"/>
          <w:sz w:val="44"/>
          <w:szCs w:val="44"/>
          <w:highlight w:val="none"/>
        </w:rPr>
        <w:t xml:space="preserve"> </w:t>
      </w:r>
      <w:r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  <w:t>录</w:t>
      </w:r>
    </w:p>
    <w:p w14:paraId="77CB28F7">
      <w:pPr>
        <w:spacing w:line="360" w:lineRule="auto"/>
        <w:jc w:val="center"/>
        <w:rPr>
          <w:rFonts w:asciiTheme="minorEastAsia" w:hAnsiTheme="minorEastAsia" w:eastAsiaTheme="minorEastAsia"/>
          <w:b/>
          <w:color w:val="auto"/>
          <w:sz w:val="44"/>
          <w:szCs w:val="44"/>
          <w:highlight w:val="none"/>
        </w:rPr>
      </w:pPr>
    </w:p>
    <w:p w14:paraId="747B9E11">
      <w:pPr>
        <w:spacing w:line="360" w:lineRule="auto"/>
        <w:rPr>
          <w:rFonts w:asciiTheme="minorEastAsia" w:hAnsiTheme="minorEastAsia" w:eastAsiaTheme="minorEastAsia"/>
          <w:b/>
          <w:color w:val="auto"/>
          <w:sz w:val="30"/>
          <w:szCs w:val="30"/>
          <w:highlight w:val="none"/>
        </w:rPr>
      </w:pPr>
    </w:p>
    <w:p w14:paraId="119BA7B6">
      <w:pPr>
        <w:spacing w:line="480" w:lineRule="auto"/>
        <w:rPr>
          <w:rFonts w:asciiTheme="minorEastAsia" w:hAnsiTheme="minorEastAsia" w:eastAsiaTheme="minorEastAsia"/>
          <w:b/>
          <w:color w:val="auto"/>
          <w:sz w:val="30"/>
          <w:szCs w:val="30"/>
          <w:highlight w:val="none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一、项目</w:t>
      </w:r>
      <w:r>
        <w:rPr>
          <w:rFonts w:asciiTheme="minorEastAsia" w:hAnsiTheme="minorEastAsia" w:eastAsiaTheme="minorEastAsia"/>
          <w:b/>
          <w:color w:val="auto"/>
          <w:sz w:val="30"/>
          <w:szCs w:val="30"/>
          <w:highlight w:val="none"/>
        </w:rPr>
        <w:t>概况</w:t>
      </w:r>
    </w:p>
    <w:p w14:paraId="41B003EC">
      <w:pPr>
        <w:spacing w:line="480" w:lineRule="auto"/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二</w:t>
      </w:r>
      <w:r>
        <w:rPr>
          <w:rFonts w:asciiTheme="minorEastAsia" w:hAnsiTheme="minorEastAsia" w:eastAsiaTheme="minorEastAsia"/>
          <w:b/>
          <w:color w:val="auto"/>
          <w:sz w:val="30"/>
          <w:szCs w:val="30"/>
          <w:highlight w:val="none"/>
        </w:rPr>
        <w:t>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注蜡工艺流程</w:t>
      </w:r>
    </w:p>
    <w:p w14:paraId="4C83A70B">
      <w:pPr>
        <w:spacing w:line="480" w:lineRule="auto"/>
        <w:rPr>
          <w:rFonts w:hint="default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三、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注蜡孔示意</w:t>
      </w:r>
    </w:p>
    <w:p w14:paraId="56AB7506">
      <w:pPr>
        <w:spacing w:line="480" w:lineRule="auto"/>
        <w:rPr>
          <w:rFonts w:hint="default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四、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注蜡枪嘴供货清单及要求</w:t>
      </w:r>
    </w:p>
    <w:p w14:paraId="171677F1">
      <w:pPr>
        <w:spacing w:line="480" w:lineRule="auto"/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五、项目管理</w:t>
      </w:r>
    </w:p>
    <w:p w14:paraId="084961D7">
      <w:pPr>
        <w:spacing w:line="480" w:lineRule="auto"/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六、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项目验收</w:t>
      </w:r>
    </w:p>
    <w:p w14:paraId="16FDF758">
      <w:pPr>
        <w:spacing w:line="480" w:lineRule="auto"/>
        <w:rPr>
          <w:rFonts w:hint="default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七、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质保服务</w:t>
      </w:r>
    </w:p>
    <w:p w14:paraId="1AF19E02">
      <w:pPr>
        <w:spacing w:line="480" w:lineRule="auto"/>
        <w:rPr>
          <w:rFonts w:hint="default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</w:rPr>
        <w:t>八、</w:t>
      </w:r>
      <w:r>
        <w:rPr>
          <w:rFonts w:hint="eastAsia" w:asciiTheme="minorEastAsia" w:hAnsiTheme="minorEastAsia" w:eastAsiaTheme="minorEastAsia"/>
          <w:b/>
          <w:color w:val="auto"/>
          <w:sz w:val="30"/>
          <w:szCs w:val="30"/>
          <w:highlight w:val="none"/>
          <w:lang w:val="en-US" w:eastAsia="zh-CN"/>
        </w:rPr>
        <w:t>其他事宜</w:t>
      </w:r>
    </w:p>
    <w:p w14:paraId="03C1B85E">
      <w:pPr>
        <w:rPr>
          <w:rFonts w:asciiTheme="minorEastAsia" w:hAnsiTheme="minorEastAsia" w:eastAsiaTheme="minorEastAsia"/>
          <w:color w:val="auto"/>
          <w:sz w:val="28"/>
          <w:szCs w:val="28"/>
          <w:highlight w:val="none"/>
        </w:rPr>
      </w:pPr>
    </w:p>
    <w:p w14:paraId="4243808C">
      <w:pPr>
        <w:rPr>
          <w:rFonts w:asciiTheme="minorEastAsia" w:hAnsiTheme="minorEastAsia" w:eastAsiaTheme="minorEastAsia"/>
          <w:color w:val="auto"/>
          <w:sz w:val="28"/>
          <w:szCs w:val="28"/>
          <w:highlight w:val="none"/>
        </w:rPr>
      </w:pPr>
    </w:p>
    <w:bookmarkEnd w:id="0"/>
    <w:p w14:paraId="285DE582">
      <w:pPr>
        <w:pStyle w:val="137"/>
        <w:spacing w:line="360" w:lineRule="auto"/>
        <w:ind w:left="-44" w:leftChars="-21" w:firstLine="480" w:firstLineChars="200"/>
        <w:jc w:val="left"/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</w:pPr>
    </w:p>
    <w:p w14:paraId="74BB0B72">
      <w:pP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br w:type="page"/>
      </w:r>
    </w:p>
    <w:p w14:paraId="7CFDE9BB">
      <w:pPr>
        <w:pStyle w:val="137"/>
        <w:spacing w:line="360" w:lineRule="auto"/>
        <w:ind w:left="-44" w:leftChars="-21" w:firstLine="480" w:firstLineChars="200"/>
        <w:jc w:val="left"/>
        <w:rPr>
          <w:rFonts w:asciiTheme="minorEastAsia" w:hAnsiTheme="minorEastAsia" w:eastAsiaTheme="minorEastAsia"/>
          <w:b/>
          <w:color w:val="auto"/>
          <w:sz w:val="24"/>
          <w:szCs w:val="24"/>
          <w:highlight w:val="none"/>
        </w:rPr>
      </w:pPr>
      <w:bookmarkStart w:id="6" w:name="_GoBack"/>
      <w:bookmarkEnd w:id="6"/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t>重汽（重庆）轻型汽车有限公司（以下简称：需方）委托供方承担需方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US" w:eastAsia="zh-CN"/>
        </w:rPr>
        <w:t>FV70防腐工艺开发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t>项目，供方负责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US" w:eastAsia="zh-CN"/>
        </w:rPr>
        <w:t>该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t>项目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AU"/>
        </w:rPr>
        <w:t>注蜡枪嘴的设计、样件加工、样件验证、设计优化、图纸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US" w:eastAsia="zh-CN"/>
        </w:rPr>
        <w:t>及注蜡枪嘴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AU"/>
        </w:rPr>
        <w:t>交付等，并提供配套的运输、现场调试、培训等服务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t>。</w:t>
      </w:r>
      <w:r>
        <w:rPr>
          <w:rFonts w:hint="eastAsia" w:asciiTheme="minorEastAsia" w:hAnsiTheme="minorEastAsia" w:eastAsiaTheme="minorEastAsia"/>
          <w:b/>
          <w:color w:val="auto"/>
          <w:sz w:val="24"/>
          <w:szCs w:val="24"/>
          <w:highlight w:val="none"/>
        </w:rPr>
        <w:t>本项目为交钥匙工程。</w:t>
      </w:r>
    </w:p>
    <w:p w14:paraId="5213FB20">
      <w:pPr>
        <w:pStyle w:val="145"/>
        <w:spacing w:line="360" w:lineRule="auto"/>
        <w:rPr>
          <w:rFonts w:asciiTheme="minorEastAsia" w:hAnsiTheme="minorEastAsia" w:eastAsiaTheme="minorEastAsia"/>
          <w:b/>
          <w:color w:val="auto"/>
          <w:sz w:val="28"/>
          <w:szCs w:val="28"/>
          <w:highlight w:val="none"/>
          <w:lang w:val="zh-CN"/>
        </w:rPr>
      </w:pPr>
      <w:bookmarkStart w:id="1" w:name="_Toc23347331"/>
      <w:bookmarkStart w:id="2" w:name="_Toc27367647"/>
      <w:r>
        <w:rPr>
          <w:rFonts w:hint="eastAsia" w:asciiTheme="minorEastAsia" w:hAnsiTheme="minorEastAsia" w:eastAsiaTheme="minorEastAsia"/>
          <w:b/>
          <w:color w:val="auto"/>
          <w:sz w:val="28"/>
          <w:szCs w:val="28"/>
          <w:highlight w:val="none"/>
        </w:rPr>
        <w:t>一、项目</w:t>
      </w:r>
      <w:r>
        <w:rPr>
          <w:rFonts w:hint="eastAsia" w:asciiTheme="minorEastAsia" w:hAnsiTheme="minorEastAsia" w:eastAsiaTheme="minorEastAsia"/>
          <w:b/>
          <w:color w:val="auto"/>
          <w:kern w:val="0"/>
          <w:sz w:val="28"/>
          <w:szCs w:val="28"/>
          <w:highlight w:val="none"/>
        </w:rPr>
        <w:t>概况</w:t>
      </w:r>
    </w:p>
    <w:bookmarkEnd w:id="1"/>
    <w:bookmarkEnd w:id="2"/>
    <w:p w14:paraId="74B247C9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</w:pPr>
      <w:bookmarkStart w:id="3" w:name="_Toc27367648"/>
      <w:r>
        <w:rPr>
          <w:rFonts w:hint="eastAsia" w:eastAsiaTheme="minorEastAsia"/>
          <w:color w:val="auto"/>
          <w:sz w:val="24"/>
          <w:szCs w:val="22"/>
          <w:highlight w:val="none"/>
          <w:lang w:val="zh-CN"/>
        </w:rPr>
        <w:t>1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、项目名称</w:t>
      </w:r>
    </w:p>
    <w:p w14:paraId="62DEE45F">
      <w:pPr>
        <w:pStyle w:val="147"/>
        <w:spacing w:line="360" w:lineRule="auto"/>
        <w:ind w:left="360" w:firstLine="0" w:firstLineChars="0"/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</w:pP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FV70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  <w:lang w:val="en-US" w:eastAsia="zh-CN"/>
        </w:rPr>
        <w:t>防腐工艺开发</w:t>
      </w:r>
      <w:r>
        <w:rPr>
          <w:rFonts w:hint="eastAsia" w:asciiTheme="minorEastAsia" w:hAnsiTheme="minorEastAsia" w:eastAsiaTheme="minorEastAsia"/>
          <w:color w:val="auto"/>
          <w:sz w:val="24"/>
          <w:szCs w:val="24"/>
          <w:highlight w:val="none"/>
        </w:rPr>
        <w:t>项目</w:t>
      </w:r>
    </w:p>
    <w:p w14:paraId="2EE66F61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</w:pPr>
      <w:r>
        <w:rPr>
          <w:rFonts w:hint="eastAsia" w:eastAsiaTheme="minorEastAsia"/>
          <w:color w:val="auto"/>
          <w:sz w:val="24"/>
          <w:szCs w:val="22"/>
          <w:highlight w:val="none"/>
          <w:lang w:val="zh-CN"/>
        </w:rPr>
        <w:t>2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</w:t>
      </w:r>
    </w:p>
    <w:p w14:paraId="49BC0378">
      <w:pPr>
        <w:pStyle w:val="147"/>
        <w:spacing w:line="360" w:lineRule="auto"/>
        <w:ind w:left="360" w:firstLine="0" w:firstLineChars="0"/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重汽（重庆）轻型汽车有限公司</w:t>
      </w:r>
    </w:p>
    <w:p w14:paraId="73744065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</w:pPr>
      <w:r>
        <w:rPr>
          <w:rFonts w:hint="eastAsia" w:eastAsiaTheme="minorEastAsia"/>
          <w:color w:val="auto"/>
          <w:sz w:val="24"/>
          <w:szCs w:val="22"/>
          <w:highlight w:val="none"/>
          <w:lang w:val="zh-CN"/>
        </w:rPr>
        <w:t>3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、项目地点</w:t>
      </w:r>
    </w:p>
    <w:p w14:paraId="2A839C00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 xml:space="preserve"> </w:t>
      </w:r>
      <w:r>
        <w:rPr>
          <w:rFonts w:asciiTheme="minorEastAsia" w:hAnsiTheme="minorEastAsia" w:eastAsiaTheme="minorEastAsia"/>
          <w:color w:val="auto"/>
          <w:sz w:val="24"/>
          <w:highlight w:val="none"/>
          <w:lang w:val="zh-CN"/>
        </w:rPr>
        <w:t xml:space="preserve">  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重庆市江津区双福新区潍柴路</w:t>
      </w:r>
      <w:r>
        <w:rPr>
          <w:rFonts w:hint="eastAsia" w:eastAsiaTheme="minorEastAsia"/>
          <w:color w:val="auto"/>
          <w:sz w:val="24"/>
          <w:szCs w:val="22"/>
          <w:highlight w:val="none"/>
          <w:lang w:val="zh-CN" w:eastAsia="zh-CN"/>
        </w:rPr>
        <w:t>2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zh-CN"/>
        </w:rPr>
        <w:t>号（重庆汽车公司内）</w:t>
      </w:r>
    </w:p>
    <w:p w14:paraId="7C631543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4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、主要自然条件</w:t>
      </w:r>
    </w:p>
    <w:p w14:paraId="2A237608">
      <w:pPr>
        <w:spacing w:line="360" w:lineRule="auto"/>
        <w:ind w:left="0" w:leftChars="0" w:firstLine="420" w:firstLineChars="175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2"/>
          <w:highlight w:val="none"/>
          <w:lang w:val="zh-CN" w:eastAsia="zh-CN" w:bidi="ar-SA"/>
        </w:rPr>
        <w:t>环境温度： -</w:t>
      </w:r>
      <w:r>
        <w:rPr>
          <w:rFonts w:hint="eastAsia" w:eastAsiaTheme="minorEastAsia"/>
          <w:color w:val="auto"/>
          <w:sz w:val="24"/>
          <w:szCs w:val="22"/>
          <w:highlight w:val="none"/>
          <w:lang w:val="zh-CN" w:eastAsia="zh-CN"/>
        </w:rPr>
        <w:t>5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2"/>
          <w:highlight w:val="none"/>
          <w:lang w:val="zh-CN" w:eastAsia="zh-CN" w:bidi="ar-SA"/>
        </w:rPr>
        <w:t>～</w:t>
      </w:r>
      <w:r>
        <w:rPr>
          <w:rFonts w:hint="eastAsia" w:eastAsiaTheme="minorEastAsia"/>
          <w:color w:val="auto"/>
          <w:sz w:val="24"/>
          <w:szCs w:val="22"/>
          <w:highlight w:val="none"/>
          <w:lang w:val="en-US" w:eastAsia="zh-CN"/>
        </w:rPr>
        <w:t>42</w:t>
      </w:r>
      <w:r>
        <w:rPr>
          <w:rFonts w:hint="eastAsia" w:eastAsiaTheme="minorEastAsia"/>
          <w:color w:val="auto"/>
          <w:sz w:val="24"/>
          <w:szCs w:val="22"/>
          <w:highlight w:val="none"/>
          <w:lang w:val="zh-CN" w:eastAsia="zh-CN"/>
        </w:rPr>
        <w:t>℃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2"/>
          <w:highlight w:val="none"/>
          <w:lang w:val="zh-CN" w:eastAsia="zh-CN" w:bidi="ar-SA"/>
        </w:rPr>
        <w:t>（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以气象资料为准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2"/>
          <w:highlight w:val="none"/>
          <w:lang w:val="zh-CN" w:eastAsia="zh-CN" w:bidi="ar-SA"/>
        </w:rPr>
        <w:t>）。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ab/>
      </w:r>
    </w:p>
    <w:p w14:paraId="030B707A">
      <w:p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  <w:lang w:val="en-GB"/>
        </w:rPr>
      </w:pPr>
      <w:r>
        <w:rPr>
          <w:rFonts w:hint="eastAsia" w:eastAsiaTheme="minorEastAsia"/>
          <w:color w:val="auto"/>
          <w:sz w:val="24"/>
          <w:szCs w:val="22"/>
          <w:highlight w:val="none"/>
          <w:lang w:val="en-US" w:eastAsia="zh-CN"/>
        </w:rPr>
        <w:t>5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GB"/>
        </w:rPr>
        <w:t>、项目时间节点</w:t>
      </w:r>
    </w:p>
    <w:p w14:paraId="30CF8953">
      <w:pPr>
        <w:spacing w:line="360" w:lineRule="auto"/>
        <w:ind w:left="0" w:leftChars="0" w:firstLine="420" w:firstLineChars="175"/>
        <w:rPr>
          <w:rFonts w:hint="default" w:eastAsiaTheme="minorEastAsia"/>
          <w:color w:val="auto"/>
          <w:sz w:val="24"/>
          <w:szCs w:val="22"/>
          <w:highlight w:val="none"/>
          <w:lang w:val="en-US" w:eastAsia="zh-CN"/>
        </w:rPr>
      </w:pPr>
      <w:r>
        <w:rPr>
          <w:rFonts w:hint="eastAsia" w:eastAsiaTheme="minorEastAsia"/>
          <w:color w:val="auto"/>
          <w:sz w:val="24"/>
          <w:szCs w:val="22"/>
          <w:highlight w:val="none"/>
          <w:lang w:val="en-US" w:eastAsia="zh-CN"/>
        </w:rPr>
        <w:t>计划入场时间：合同签订后50天（预计2026年10月20日）。</w:t>
      </w:r>
    </w:p>
    <w:p w14:paraId="2B86ED22">
      <w:pPr>
        <w:spacing w:line="360" w:lineRule="auto"/>
        <w:ind w:left="0" w:leftChars="0" w:firstLine="420" w:firstLineChars="175"/>
        <w:rPr>
          <w:rFonts w:hint="default" w:eastAsiaTheme="minorEastAsia"/>
          <w:color w:val="auto"/>
          <w:sz w:val="24"/>
          <w:szCs w:val="22"/>
          <w:highlight w:val="none"/>
          <w:lang w:val="en-US" w:eastAsia="zh-CN"/>
        </w:rPr>
      </w:pPr>
      <w:r>
        <w:rPr>
          <w:rFonts w:hint="eastAsia" w:eastAsiaTheme="minorEastAsia"/>
          <w:color w:val="auto"/>
          <w:sz w:val="24"/>
          <w:szCs w:val="22"/>
          <w:highlight w:val="none"/>
          <w:lang w:val="en-US" w:eastAsia="zh-CN"/>
        </w:rPr>
        <w:t>具体入场时间以需方通知时间为准，此时间节点可提前，不可延后。</w:t>
      </w:r>
    </w:p>
    <w:p w14:paraId="403FFDE2">
      <w:pPr>
        <w:pStyle w:val="145"/>
        <w:numPr>
          <w:ilvl w:val="0"/>
          <w:numId w:val="10"/>
        </w:numPr>
        <w:spacing w:line="360" w:lineRule="auto"/>
        <w:rPr>
          <w:rFonts w:hint="eastAsia" w:asciiTheme="minorEastAsia" w:hAnsiTheme="minorEastAsia" w:eastAsiaTheme="minorEastAsia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8"/>
          <w:szCs w:val="28"/>
          <w:highlight w:val="none"/>
          <w:lang w:val="en-US" w:eastAsia="zh-CN"/>
        </w:rPr>
        <w:t>注蜡工艺流程</w:t>
      </w:r>
    </w:p>
    <w:p w14:paraId="368C6BCC">
      <w:pPr>
        <w:pStyle w:val="145"/>
        <w:numPr>
          <w:ilvl w:val="0"/>
          <w:numId w:val="0"/>
        </w:numPr>
        <w:spacing w:line="360" w:lineRule="auto"/>
        <w:rPr>
          <w:rFonts w:hint="default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1、该项目注蜡工序节拍按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20JPH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，采用油性蜡，蜡粘度约为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590mPa.s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。</w:t>
      </w:r>
    </w:p>
    <w:p w14:paraId="08E80BF3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2、注蜡分为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2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个工位，其中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1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个低工位，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1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个高工位（举升滚床），共计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6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个混气定量注蜡枪站，左边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3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个，右边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3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个。</w:t>
      </w:r>
    </w:p>
    <w:p w14:paraId="6C1EAAC5">
      <w:pPr>
        <w:pStyle w:val="145"/>
        <w:spacing w:line="360" w:lineRule="auto"/>
        <w:rPr>
          <w:rFonts w:asciiTheme="minorEastAsia" w:hAnsiTheme="minorEastAsia" w:eastAsiaTheme="minorEastAsia"/>
          <w:b/>
          <w:color w:val="auto"/>
          <w:sz w:val="24"/>
          <w:highlight w:val="none"/>
        </w:rPr>
      </w:pPr>
      <w:r>
        <w:drawing>
          <wp:inline distT="0" distB="0" distL="114300" distR="114300">
            <wp:extent cx="5389245" cy="1807210"/>
            <wp:effectExtent l="0" t="0" r="1905" b="254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89245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6EB05">
      <w:pPr>
        <w:pStyle w:val="145"/>
        <w:numPr>
          <w:ilvl w:val="0"/>
          <w:numId w:val="11"/>
        </w:numPr>
        <w:spacing w:line="360" w:lineRule="auto"/>
        <w:rPr>
          <w:rFonts w:hint="eastAsia" w:asciiTheme="minorEastAsia" w:hAnsiTheme="minorEastAsia" w:eastAsiaTheme="minorEastAsia"/>
          <w:b w:val="0"/>
          <w:bCs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highlight w:val="none"/>
          <w:lang w:val="en-US" w:eastAsia="zh-CN"/>
        </w:rPr>
        <w:t>注蜡工位计划完成作业内容如下</w:t>
      </w:r>
    </w:p>
    <w:p w14:paraId="463FCFC3">
      <w:pPr>
        <w:pStyle w:val="145"/>
        <w:numPr>
          <w:ilvl w:val="0"/>
          <w:numId w:val="0"/>
        </w:numPr>
        <w:spacing w:line="360" w:lineRule="auto"/>
        <w:rPr>
          <w:rFonts w:hint="default" w:asciiTheme="minorEastAsia" w:hAnsiTheme="minorEastAsia" w:eastAsiaTheme="minorEastAsia"/>
          <w:b w:val="0"/>
          <w:bCs/>
          <w:color w:val="auto"/>
          <w:sz w:val="24"/>
          <w:highlight w:val="none"/>
          <w:lang w:val="en-US" w:eastAsia="zh-CN"/>
        </w:rPr>
      </w:pPr>
    </w:p>
    <w:tbl>
      <w:tblPr>
        <w:tblStyle w:val="74"/>
        <w:tblW w:w="9062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57"/>
        <w:gridCol w:w="1221"/>
        <w:gridCol w:w="1923"/>
        <w:gridCol w:w="3260"/>
        <w:gridCol w:w="1701"/>
      </w:tblGrid>
      <w:tr w14:paraId="3FD07CF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3" w:hRule="atLeast"/>
        </w:trPr>
        <w:tc>
          <w:tcPr>
            <w:tcW w:w="95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71A8511C">
            <w:pPr>
              <w:widowControl/>
              <w:jc w:val="center"/>
              <w:rPr>
                <w:rFonts w:ascii="Arial" w:hAnsi="Arial" w:eastAsia="宋体" w:cs="Arial"/>
                <w:kern w:val="0"/>
                <w:sz w:val="36"/>
                <w:szCs w:val="36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color w:val="000000" w:themeColor="text1"/>
                <w:kern w:val="24"/>
                <w:sz w:val="22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12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586FD0B8">
            <w:pPr>
              <w:widowControl/>
              <w:jc w:val="center"/>
              <w:rPr>
                <w:rFonts w:ascii="Arial" w:hAnsi="Arial" w:eastAsia="宋体" w:cs="Arial"/>
                <w:kern w:val="0"/>
                <w:sz w:val="36"/>
                <w:szCs w:val="36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color w:val="000000" w:themeColor="text1"/>
                <w:kern w:val="24"/>
                <w:sz w:val="22"/>
                <w14:textFill>
                  <w14:solidFill>
                    <w14:schemeClr w14:val="tx1"/>
                  </w14:solidFill>
                </w14:textFill>
              </w:rPr>
              <w:t xml:space="preserve">工位 </w:t>
            </w:r>
          </w:p>
        </w:tc>
        <w:tc>
          <w:tcPr>
            <w:tcW w:w="1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568BFD91">
            <w:pPr>
              <w:widowControl/>
              <w:jc w:val="center"/>
              <w:rPr>
                <w:rFonts w:ascii="Arial" w:hAnsi="Arial" w:eastAsia="宋体" w:cs="Arial"/>
                <w:kern w:val="0"/>
                <w:sz w:val="36"/>
                <w:szCs w:val="36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color w:val="000000" w:themeColor="text1"/>
                <w:kern w:val="24"/>
                <w:sz w:val="22"/>
                <w14:textFill>
                  <w14:solidFill>
                    <w14:schemeClr w14:val="tx1"/>
                  </w14:solidFill>
                </w14:textFill>
              </w:rPr>
              <w:t>枪站类型</w:t>
            </w:r>
          </w:p>
        </w:tc>
        <w:tc>
          <w:tcPr>
            <w:tcW w:w="3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4BBA229D">
            <w:pPr>
              <w:widowControl/>
              <w:jc w:val="center"/>
              <w:rPr>
                <w:rFonts w:ascii="Arial" w:hAnsi="Arial" w:eastAsia="宋体" w:cs="Arial"/>
                <w:kern w:val="0"/>
                <w:sz w:val="36"/>
                <w:szCs w:val="36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color w:val="000000" w:themeColor="text1"/>
                <w:kern w:val="24"/>
                <w:sz w:val="22"/>
                <w14:textFill>
                  <w14:solidFill>
                    <w14:schemeClr w14:val="tx1"/>
                  </w14:solidFill>
                </w14:textFill>
              </w:rPr>
              <w:t>注蜡区域（参考）</w:t>
            </w:r>
          </w:p>
        </w:tc>
        <w:tc>
          <w:tcPr>
            <w:tcW w:w="170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77AC5248">
            <w:pPr>
              <w:widowControl/>
              <w:jc w:val="center"/>
              <w:rPr>
                <w:rFonts w:ascii="Arial" w:hAnsi="Arial" w:eastAsia="宋体" w:cs="Arial"/>
                <w:kern w:val="0"/>
                <w:sz w:val="36"/>
                <w:szCs w:val="36"/>
              </w:rPr>
            </w:pPr>
            <w:r>
              <w:rPr>
                <w:rFonts w:hint="eastAsia" w:ascii="微软雅黑" w:hAnsi="微软雅黑" w:eastAsia="微软雅黑" w:cs="Arial"/>
                <w:b/>
                <w:bCs/>
                <w:color w:val="000000" w:themeColor="text1"/>
                <w:kern w:val="24"/>
                <w:sz w:val="22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 w14:paraId="005E32C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95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2031F908">
            <w:pPr>
              <w:widowControl/>
              <w:spacing w:line="180" w:lineRule="auto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12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79BFE5E3">
            <w:pPr>
              <w:widowControl/>
              <w:spacing w:line="180" w:lineRule="auto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低工位</w:t>
            </w:r>
          </w:p>
        </w:tc>
        <w:tc>
          <w:tcPr>
            <w:tcW w:w="1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71507B3D">
            <w:pPr>
              <w:widowControl/>
              <w:spacing w:line="180" w:lineRule="auto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定量枪  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1~4</w:t>
            </w:r>
          </w:p>
        </w:tc>
        <w:tc>
          <w:tcPr>
            <w:tcW w:w="3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1A91AE7B">
            <w:pPr>
              <w:widowControl/>
              <w:spacing w:line="180" w:lineRule="auto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左右前门、左右中门、左右后门</w:t>
            </w:r>
          </w:p>
        </w:tc>
        <w:tc>
          <w:tcPr>
            <w:tcW w:w="1701" w:type="dxa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7DE0AF95">
            <w:pPr>
              <w:widowControl/>
              <w:spacing w:line="180" w:lineRule="auto"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油性蜡</w:t>
            </w:r>
          </w:p>
        </w:tc>
      </w:tr>
      <w:tr w14:paraId="18CDE0B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8" w:hRule="atLeast"/>
        </w:trPr>
        <w:tc>
          <w:tcPr>
            <w:tcW w:w="95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439E9E22">
            <w:pPr>
              <w:widowControl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22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4B65A127">
            <w:pPr>
              <w:widowControl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高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工位</w:t>
            </w:r>
          </w:p>
        </w:tc>
        <w:tc>
          <w:tcPr>
            <w:tcW w:w="19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6CC2D58E">
            <w:pPr>
              <w:widowControl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定量枪 </w:t>
            </w: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 xml:space="preserve">5~6 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</w:tc>
        <w:tc>
          <w:tcPr>
            <w:tcW w:w="326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59" w:type="dxa"/>
              <w:left w:w="117" w:type="dxa"/>
              <w:bottom w:w="59" w:type="dxa"/>
              <w:right w:w="117" w:type="dxa"/>
            </w:tcMar>
            <w:vAlign w:val="center"/>
          </w:tcPr>
          <w:p w14:paraId="11A7C3B6">
            <w:pPr>
              <w:widowControl/>
              <w:jc w:val="center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24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左右裙边空腔</w:t>
            </w:r>
          </w:p>
        </w:tc>
        <w:tc>
          <w:tcPr>
            <w:tcW w:w="1701" w:type="dxa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4F5246">
            <w:pPr>
              <w:widowControl/>
              <w:jc w:val="left"/>
              <w:rPr>
                <w:rFonts w:hint="eastAsia" w:asciiTheme="minorEastAsia" w:hAnsiTheme="minorEastAsia" w:eastAsiaTheme="minorEastAsia" w:cstheme="minorEastAsia"/>
                <w:kern w:val="0"/>
                <w:sz w:val="24"/>
                <w:szCs w:val="24"/>
              </w:rPr>
            </w:pPr>
          </w:p>
        </w:tc>
      </w:tr>
    </w:tbl>
    <w:p w14:paraId="38E62D3A">
      <w:pPr>
        <w:pStyle w:val="145"/>
        <w:numPr>
          <w:ilvl w:val="0"/>
          <w:numId w:val="11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highlight w:val="none"/>
          <w:lang w:val="en-US" w:eastAsia="zh-CN"/>
        </w:rPr>
        <w:t>现有注蜡枪体和注蜡枪嘴</w:t>
      </w:r>
    </w:p>
    <w:p w14:paraId="48F561ED">
      <w:pPr>
        <w:pStyle w:val="145"/>
        <w:numPr>
          <w:ilvl w:val="0"/>
          <w:numId w:val="0"/>
        </w:numPr>
        <w:spacing w:line="360" w:lineRule="auto"/>
        <w:ind w:leftChars="0"/>
        <w:jc w:val="center"/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3215005</wp:posOffset>
                </wp:positionH>
                <wp:positionV relativeFrom="paragraph">
                  <wp:posOffset>1689100</wp:posOffset>
                </wp:positionV>
                <wp:extent cx="1414780" cy="412115"/>
                <wp:effectExtent l="0" t="0" r="0" b="0"/>
                <wp:wrapNone/>
                <wp:docPr id="2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478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84F741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现有枪体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91" o:spid="_x0000_s1026" o:spt="202" type="#_x0000_t202" style="position:absolute;left:0pt;margin-left:253.15pt;margin-top:133pt;height:32.45pt;width:111.4pt;z-index:251660288;mso-width-relative:page;mso-height-relative:page;" filled="f" stroked="f" coordsize="21600,21600" o:gfxdata="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NMZjptgA&#10;AAALAQAADwAAAAAAAAABACAAAAAiAAAAZHJzL2Rvd25yZXYueG1sUEsBAhQAFAAAAAgAh07iQF/d&#10;p1CtAQAATwMAAA4AAAAAAAAAAQAgAAAAJw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684F741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现有枪体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338455</wp:posOffset>
                </wp:positionH>
                <wp:positionV relativeFrom="paragraph">
                  <wp:posOffset>1597660</wp:posOffset>
                </wp:positionV>
                <wp:extent cx="1496695" cy="412115"/>
                <wp:effectExtent l="0" t="0" r="0" b="0"/>
                <wp:wrapNone/>
                <wp:docPr id="14" name="文本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6695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021B697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现有快插枪嘴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40" o:spid="_x0000_s1026" o:spt="202" type="#_x0000_t202" style="position:absolute;left:0pt;margin-left:26.65pt;margin-top:125.8pt;height:32.45pt;width:117.85pt;z-index:251668480;mso-width-relative:page;mso-height-relative:page;" filled="f" stroked="f" coordsize="21600,21600" o:gfxdata="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E8iR/Y&#10;AAAACgEAAA8AAAAAAAAAAQAgAAAAIgAAAGRycy9kb3ducmV2LnhtbFBLAQIUABQAAAAIAIdO4kBI&#10;QnwqrgEAAFEDAAAOAAAAAAAAAAEAIAAAACc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021B697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现有快插枪嘴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drawing>
          <wp:inline distT="0" distB="0" distL="114300" distR="114300">
            <wp:extent cx="2373630" cy="3137535"/>
            <wp:effectExtent l="0" t="0" r="7620" b="5715"/>
            <wp:docPr id="3" name="图片 3" descr="8b18394158878fa37652dd06bc4a55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b18394158878fa37652dd06bc4a55b5"/>
                    <pic:cNvPicPr>
                      <a:picLocks noChangeAspect="1"/>
                    </pic:cNvPicPr>
                  </pic:nvPicPr>
                  <pic:blipFill>
                    <a:blip r:embed="rId7"/>
                    <a:srcRect b="8589"/>
                    <a:stretch>
                      <a:fillRect/>
                    </a:stretch>
                  </pic:blipFill>
                  <pic:spPr>
                    <a:xfrm>
                      <a:off x="0" y="0"/>
                      <a:ext cx="237363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52040" cy="3136900"/>
            <wp:effectExtent l="0" t="0" r="10160" b="635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E1865">
      <w:pPr>
        <w:pStyle w:val="145"/>
        <w:numPr>
          <w:ilvl w:val="0"/>
          <w:numId w:val="0"/>
        </w:numPr>
        <w:spacing w:line="360" w:lineRule="auto"/>
        <w:ind w:leftChars="0"/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</w:p>
    <w:p w14:paraId="7401E5EA">
      <w:pPr>
        <w:pStyle w:val="145"/>
        <w:numPr>
          <w:ilvl w:val="0"/>
          <w:numId w:val="12"/>
        </w:numPr>
        <w:spacing w:line="360" w:lineRule="auto"/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注蜡孔示意</w:t>
      </w:r>
    </w:p>
    <w:p w14:paraId="572D64C5">
      <w:pPr>
        <w:pStyle w:val="147"/>
        <w:spacing w:line="360" w:lineRule="auto"/>
        <w:ind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Theme="minorEastAsia"/>
          <w:b w:val="0"/>
          <w:bCs/>
          <w:color w:val="auto"/>
          <w:sz w:val="24"/>
          <w:szCs w:val="24"/>
          <w:highlight w:val="none"/>
          <w:lang w:val="zh-CN"/>
        </w:rPr>
        <w:t>1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zh-CN"/>
        </w:rPr>
        <w:t>、</w:t>
      </w:r>
      <w:r>
        <w:rPr>
          <w:rFonts w:hint="eastAsia" w:ascii="Times New Roman" w:hAnsi="Times New Roman" w:cs="Times New Roman" w:eastAsiaTheme="minorEastAsia"/>
          <w:color w:val="auto"/>
          <w:kern w:val="2"/>
          <w:sz w:val="24"/>
          <w:szCs w:val="22"/>
          <w:highlight w:val="none"/>
          <w:lang w:val="en-US" w:eastAsia="zh-CN" w:bidi="ar-SA"/>
        </w:rPr>
        <w:t>FV70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车型拟采用注蜡孔示意如下，根据具体设计选择使用。</w:t>
      </w:r>
    </w:p>
    <w:p w14:paraId="3EEC8F73">
      <w:pPr>
        <w:pStyle w:val="147"/>
        <w:spacing w:line="360" w:lineRule="auto"/>
        <w:ind w:firstLine="0" w:firstLineChars="0"/>
        <w:jc w:val="center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711200</wp:posOffset>
                </wp:positionV>
                <wp:extent cx="2233295" cy="412115"/>
                <wp:effectExtent l="0" t="0" r="0" b="0"/>
                <wp:wrapNone/>
                <wp:docPr id="15" name="文本框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3295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1CFFA2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左前门,注蜡孔R=4.2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41" o:spid="_x0000_s1026" o:spt="202" type="#_x0000_t202" style="position:absolute;left:0pt;margin-left:32.15pt;margin-top:56pt;height:32.45pt;width:175.85pt;z-index:251669504;mso-width-relative:page;mso-height-relative:page;" filled="f" stroked="f" coordsize="21600,21600" o:gfxdata="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JEbe6NcA&#10;AAAKAQAADwAAAAAAAAABACAAAAAiAAAAZHJzL2Rvd25yZXYueG1sUEsBAhQAFAAAAAgAh07iQIUr&#10;CIauAQAAUQ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11CFFA2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左前门,注蜡孔R=4.2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3690620</wp:posOffset>
                </wp:positionH>
                <wp:positionV relativeFrom="paragraph">
                  <wp:posOffset>281940</wp:posOffset>
                </wp:positionV>
                <wp:extent cx="894715" cy="488315"/>
                <wp:effectExtent l="0" t="0" r="0" b="0"/>
                <wp:wrapNone/>
                <wp:docPr id="4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4715" cy="488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EF0D45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左前门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92" o:spid="_x0000_s1026" o:spt="202" type="#_x0000_t202" style="position:absolute;left:0pt;margin-left:290.6pt;margin-top:22.2pt;height:38.45pt;width:70.45pt;z-index:251661312;mso-width-relative:page;mso-height-relative:page;" filled="f" stroked="f" coordsize="21600,21600" o:gfxdata="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smU7l1wAA&#10;AAoBAAAPAAAAAAAAAAEAIAAAACIAAABkcnMvZG93bnJldi54bWxQSwECFAAUAAAACACHTuJACCwu&#10;Pa0BAABO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2EF0D45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左前门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2531110" cy="1925320"/>
            <wp:effectExtent l="0" t="0" r="2540" b="17780"/>
            <wp:docPr id="53" name="图片 53" descr="a5e3bcd92f2dfdd03b59113961c115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a5e3bcd92f2dfdd03b59113961c115b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2519045" cy="1942465"/>
            <wp:effectExtent l="0" t="0" r="14605" b="635"/>
            <wp:docPr id="54" name="图片 54" descr="76b95de3b5e3b53341b9876e98f8c1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76b95de3b5e3b53341b9876e98f8c1c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94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96169">
      <w:pPr>
        <w:pStyle w:val="147"/>
        <w:spacing w:line="360" w:lineRule="auto"/>
        <w:ind w:firstLine="0" w:firstLineChars="0"/>
        <w:jc w:val="center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915670</wp:posOffset>
                </wp:positionH>
                <wp:positionV relativeFrom="paragraph">
                  <wp:posOffset>351790</wp:posOffset>
                </wp:positionV>
                <wp:extent cx="3605530" cy="481965"/>
                <wp:effectExtent l="0" t="0" r="0" b="0"/>
                <wp:wrapNone/>
                <wp:docPr id="8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5530" cy="48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A79E09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左中门，注蜡孔R=4.2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3" o:spid="_x0000_s1026" o:spt="202" type="#_x0000_t202" style="position:absolute;left:0pt;margin-left:72.1pt;margin-top:27.7pt;height:37.95pt;width:283.9pt;z-index:251662336;mso-width-relative:page;mso-height-relative:page;" filled="f" stroked="f" coordsize="21600,21600" o:gfxdata="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0IZ9LX&#10;AAAACgEAAA8AAAAAAAAAAQAgAAAAIgAAAGRycy9kb3ducmV2LnhtbFBLAQIUABQAAAAIAIdO4kCN&#10;5v4erwEAAFADAAAOAAAAAAAAAAEAIAAAACY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6A79E09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左中门，注蜡孔R=4.2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4808220" cy="2995295"/>
            <wp:effectExtent l="0" t="0" r="11430" b="14605"/>
            <wp:docPr id="55" name="图片 55" descr="2e9f65f0d781cdf91d931bfefce7c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2e9f65f0d781cdf91d931bfefce7c749"/>
                    <pic:cNvPicPr>
                      <a:picLocks noChangeAspect="1"/>
                    </pic:cNvPicPr>
                  </pic:nvPicPr>
                  <pic:blipFill>
                    <a:blip r:embed="rId11"/>
                    <a:srcRect t="12632" r="4382"/>
                    <a:stretch>
                      <a:fillRect/>
                    </a:stretch>
                  </pic:blipFill>
                  <pic:spPr>
                    <a:xfrm>
                      <a:off x="0" y="0"/>
                      <a:ext cx="4808220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EBDAA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178A222D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25BF9370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3CC884E2">
      <w:pPr>
        <w:pStyle w:val="147"/>
        <w:spacing w:line="360" w:lineRule="auto"/>
        <w:ind w:firstLine="0" w:firstLineChars="0"/>
        <w:jc w:val="center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189230</wp:posOffset>
                </wp:positionH>
                <wp:positionV relativeFrom="paragraph">
                  <wp:posOffset>369570</wp:posOffset>
                </wp:positionV>
                <wp:extent cx="2474595" cy="412115"/>
                <wp:effectExtent l="0" t="0" r="0" b="0"/>
                <wp:wrapNone/>
                <wp:docPr id="9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349E78D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右前门外,注蜡孔R=4.2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5" o:spid="_x0000_s1026" o:spt="202" type="#_x0000_t202" style="position:absolute;left:0pt;margin-left:14.9pt;margin-top:29.1pt;height:32.45pt;width:194.85pt;z-index:251663360;mso-width-relative:page;mso-height-relative:page;" filled="f" stroked="f" coordsize="21600,21600" o:gfxdata="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Hod+ADW&#10;AAAACQEAAA8AAAAAAAAAAQAgAAAAIgAAAGRycy9kb3ducmV2LnhtbFBLAQIUABQAAAAIAIdO4kCx&#10;cICEsAEAAFADAAAOAAAAAAAAAAEAIAAAACU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349E78D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右前门外,注蜡孔R=4.2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3074670</wp:posOffset>
                </wp:positionH>
                <wp:positionV relativeFrom="paragraph">
                  <wp:posOffset>274320</wp:posOffset>
                </wp:positionV>
                <wp:extent cx="1142365" cy="412115"/>
                <wp:effectExtent l="0" t="0" r="0" b="0"/>
                <wp:wrapNone/>
                <wp:docPr id="10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2365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D83A1D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右前门内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6" o:spid="_x0000_s1026" o:spt="202" type="#_x0000_t202" style="position:absolute;left:0pt;margin-left:242.1pt;margin-top:21.6pt;height:32.45pt;width:89.95pt;z-index:251664384;mso-width-relative:page;mso-height-relative:page;" filled="f" stroked="f" coordsize="21600,21600" o:gfxdata="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SWzIn1gAA&#10;AAoBAAAPAAAAAAAAAAEAIAAAACIAAABkcnMvZG93bnJldi54bWxQSwECFAAUAAAACACHTuJAhBAS&#10;Bq4BAABRAwAADgAAAAAAAAABACAAAAAl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6D83A1D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右前门内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2756535" cy="2247900"/>
            <wp:effectExtent l="0" t="0" r="5715" b="0"/>
            <wp:docPr id="57" name="图片 57" descr="a5111eb7c413b7b8024897bd7646d4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a5111eb7c413b7b8024897bd7646d49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2486025" cy="2202180"/>
            <wp:effectExtent l="0" t="0" r="9525" b="7620"/>
            <wp:docPr id="58" name="图片 58" descr="a0926176c0a76fa1b6eb479e9d6c0c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a0926176c0a76fa1b6eb479e9d6c0c2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B0E22">
      <w:pPr>
        <w:pStyle w:val="147"/>
        <w:spacing w:line="360" w:lineRule="auto"/>
        <w:ind w:firstLine="0" w:firstLineChars="0"/>
        <w:jc w:val="center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970280</wp:posOffset>
                </wp:positionH>
                <wp:positionV relativeFrom="paragraph">
                  <wp:posOffset>325755</wp:posOffset>
                </wp:positionV>
                <wp:extent cx="2379980" cy="412115"/>
                <wp:effectExtent l="0" t="0" r="0" b="0"/>
                <wp:wrapNone/>
                <wp:docPr id="11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998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99F476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右中门外,注蜡孔R=4.2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07" o:spid="_x0000_s1026" o:spt="202" type="#_x0000_t202" style="position:absolute;left:0pt;margin-left:76.4pt;margin-top:25.65pt;height:32.45pt;width:187.4pt;z-index:251665408;mso-width-relative:page;mso-height-relative:page;" filled="f" stroked="f" coordsize="21600,21600" o:gfxdata="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Pqk6NdYA&#10;AAAKAQAADwAAAAAAAAABACAAAAAiAAAAZHJzL2Rvd25yZXYueG1sUEsBAhQAFAAAAAgAh07iQAVc&#10;Qb2vAQAAUQMAAA4AAAAAAAAAAQAgAAAAJQEAAGRycy9lMm9Eb2MueG1sUEsFBgAAAAAGAAYAWQEA&#10;AE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C99F476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右中门外,注蜡孔R=4.2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  <w:drawing>
          <wp:inline distT="0" distB="0" distL="114300" distR="114300">
            <wp:extent cx="5229225" cy="2668905"/>
            <wp:effectExtent l="0" t="0" r="9525" b="17145"/>
            <wp:docPr id="59" name="图片 59" descr="edf3c34b4f5aea7972f17b92d8515a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edf3c34b4f5aea7972f17b92d8515aab"/>
                    <pic:cNvPicPr>
                      <a:picLocks noChangeAspect="1"/>
                    </pic:cNvPicPr>
                  </pic:nvPicPr>
                  <pic:blipFill>
                    <a:blip r:embed="rId14"/>
                    <a:srcRect t="1930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11CCE">
      <w:pPr>
        <w:pStyle w:val="147"/>
        <w:spacing w:line="360" w:lineRule="auto"/>
        <w:ind w:firstLine="0" w:firstLineChars="0"/>
        <w:jc w:val="center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1814830</wp:posOffset>
                </wp:positionH>
                <wp:positionV relativeFrom="paragraph">
                  <wp:posOffset>1012825</wp:posOffset>
                </wp:positionV>
                <wp:extent cx="2379980" cy="412115"/>
                <wp:effectExtent l="0" t="0" r="0" b="0"/>
                <wp:wrapNone/>
                <wp:docPr id="13" name="文本框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9980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7F89B5D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2"/>
                                <w:szCs w:val="40"/>
                                <w:lang w:val="en-US" w:eastAsia="zh-CN"/>
                              </w:rPr>
                              <w:t>注蜡孔R=4.2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39" o:spid="_x0000_s1026" o:spt="202" type="#_x0000_t202" style="position:absolute;left:0pt;margin-left:142.9pt;margin-top:79.75pt;height:32.45pt;width:187.4pt;z-index:251667456;mso-width-relative:page;mso-height-relative:page;" filled="f" stroked="f" coordsize="21600,21600" o:gfxdata="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Bv7t4jX&#10;AAAACwEAAA8AAAAAAAAAAQAgAAAAIgAAAGRycy9kb3ducmV2LnhtbFBLAQIUABQAAAAIAIdO4kDT&#10;QV9frwEAAFEDAAAOAAAAAAAAAAEAIAAAACYBAABkcnMvZTJvRG9jLnhtbFBLBQYAAAAABgAGAFkB&#10;AABH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7F89B5D">
                      <w:pPr>
                        <w:rPr>
                          <w:rFonts w:hint="default" w:eastAsia="宋体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2"/>
                          <w:szCs w:val="40"/>
                          <w:lang w:val="en-US" w:eastAsia="zh-CN"/>
                        </w:rPr>
                        <w:t>注蜡孔R=4.2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0340" cy="2953385"/>
            <wp:effectExtent l="0" t="0" r="16510" b="184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95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D787E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798868CD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0B6A7267">
      <w:pPr>
        <w:pStyle w:val="147"/>
        <w:spacing w:line="360" w:lineRule="auto"/>
        <w:ind w:firstLine="0" w:firstLineChars="0"/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zh-CN"/>
        </w:rPr>
      </w:pPr>
    </w:p>
    <w:p w14:paraId="3D7651ED">
      <w:pPr>
        <w:pStyle w:val="147"/>
        <w:spacing w:line="360" w:lineRule="auto"/>
        <w:ind w:firstLine="0" w:firstLineChars="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647065</wp:posOffset>
                </wp:positionH>
                <wp:positionV relativeFrom="paragraph">
                  <wp:posOffset>1297940</wp:posOffset>
                </wp:positionV>
                <wp:extent cx="3422650" cy="412115"/>
                <wp:effectExtent l="0" t="0" r="6350" b="6985"/>
                <wp:wrapNone/>
                <wp:docPr id="12" name="文本框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2650" cy="412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2D405E6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40"/>
                                <w:szCs w:val="48"/>
                                <w:lang w:val="en-US" w:eastAsia="zh-CN"/>
                              </w:rPr>
                              <w:t>左右裙边纵梁，注蜡孔R=5.5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38" o:spid="_x0000_s1026" o:spt="202" type="#_x0000_t202" style="position:absolute;left:0pt;margin-left:50.95pt;margin-top:102.2pt;height:32.45pt;width:269.5pt;z-index:251666432;mso-width-relative:page;mso-height-relative:page;" fillcolor="#FFFFFF" filled="t" stroked="f" coordsize="21600,21600" o:gfxdata="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3k/gK1wAAAAsBAAAPAAAAAAAAAAEAIAAAACIAAABkcnMvZG93bnJldi54&#10;bWxQSwECFAAUAAAACACHTuJAHcw5cMIBAAB6AwAADgAAAAAAAAABACAAAAAmAQAAZHJzL2Uyb0Rv&#10;Yy54bWxQSwUGAAAAAAYABgBZAQAAW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2D405E6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40"/>
                          <w:szCs w:val="48"/>
                          <w:lang w:val="en-US" w:eastAsia="zh-CN"/>
                        </w:rPr>
                        <w:t>左右裙边纵梁，注蜡孔R=5.5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391150" cy="3099435"/>
            <wp:effectExtent l="0" t="0" r="0" b="5715"/>
            <wp:docPr id="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21F3C">
      <w:pPr>
        <w:pStyle w:val="147"/>
        <w:spacing w:line="360" w:lineRule="auto"/>
        <w:ind w:firstLine="0" w:firstLineChars="0"/>
        <w:rPr>
          <w:rFonts w:hint="eastAsia"/>
          <w:lang w:val="zh-CN"/>
        </w:rPr>
      </w:pPr>
    </w:p>
    <w:p w14:paraId="313278B9">
      <w:pPr>
        <w:pStyle w:val="147"/>
        <w:numPr>
          <w:ilvl w:val="0"/>
          <w:numId w:val="12"/>
        </w:numPr>
        <w:spacing w:line="360" w:lineRule="auto"/>
        <w:ind w:left="0" w:leftChars="0" w:firstLine="0" w:firstLineChars="0"/>
        <w:rPr>
          <w:rFonts w:hint="default" w:ascii="Times New Roman" w:hAnsi="Times New Roman" w:eastAsiaTheme="minorEastAsia"/>
          <w:b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Times New Roman" w:hAnsi="Times New Roman" w:eastAsiaTheme="minorEastAsia"/>
          <w:b/>
          <w:color w:val="auto"/>
          <w:sz w:val="24"/>
          <w:szCs w:val="24"/>
          <w:highlight w:val="none"/>
          <w:lang w:val="en-US" w:eastAsia="zh-CN"/>
        </w:rPr>
        <w:t>注蜡枪嘴供货清单及要求</w:t>
      </w:r>
    </w:p>
    <w:p w14:paraId="638E0528">
      <w:pPr>
        <w:pStyle w:val="147"/>
        <w:numPr>
          <w:ilvl w:val="0"/>
          <w:numId w:val="13"/>
        </w:numPr>
        <w:spacing w:line="360" w:lineRule="auto"/>
        <w:ind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本项目注蜡枪嘴供货清单如下：</w:t>
      </w:r>
    </w:p>
    <w:tbl>
      <w:tblPr>
        <w:tblStyle w:val="75"/>
        <w:tblW w:w="927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945"/>
        <w:gridCol w:w="1596"/>
        <w:gridCol w:w="3198"/>
        <w:gridCol w:w="1856"/>
      </w:tblGrid>
      <w:tr w14:paraId="7A6C5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atLeast"/>
        </w:trPr>
        <w:tc>
          <w:tcPr>
            <w:tcW w:w="682" w:type="dxa"/>
          </w:tcPr>
          <w:p w14:paraId="7A03F915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序号</w:t>
            </w:r>
          </w:p>
        </w:tc>
        <w:tc>
          <w:tcPr>
            <w:tcW w:w="1945" w:type="dxa"/>
          </w:tcPr>
          <w:p w14:paraId="72D8011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枪嘴名称</w:t>
            </w:r>
          </w:p>
        </w:tc>
        <w:tc>
          <w:tcPr>
            <w:tcW w:w="1596" w:type="dxa"/>
          </w:tcPr>
          <w:p w14:paraId="29ECE37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数量（套）</w:t>
            </w:r>
          </w:p>
        </w:tc>
        <w:tc>
          <w:tcPr>
            <w:tcW w:w="3198" w:type="dxa"/>
          </w:tcPr>
          <w:p w14:paraId="4B57F6D3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用途</w:t>
            </w:r>
          </w:p>
        </w:tc>
        <w:tc>
          <w:tcPr>
            <w:tcW w:w="1856" w:type="dxa"/>
          </w:tcPr>
          <w:p w14:paraId="047FEAE7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/>
                <w:bCs w:val="0"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备注</w:t>
            </w:r>
          </w:p>
        </w:tc>
      </w:tr>
      <w:tr w14:paraId="7DB5E9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atLeast"/>
        </w:trPr>
        <w:tc>
          <w:tcPr>
            <w:tcW w:w="682" w:type="dxa"/>
          </w:tcPr>
          <w:p w14:paraId="0A27DD9D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1945" w:type="dxa"/>
          </w:tcPr>
          <w:p w14:paraId="76770048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左前门枪嘴</w:t>
            </w:r>
          </w:p>
        </w:tc>
        <w:tc>
          <w:tcPr>
            <w:tcW w:w="1596" w:type="dxa"/>
          </w:tcPr>
          <w:p w14:paraId="15CCFB7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6A27C0A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左前门定量喷蜡</w:t>
            </w:r>
          </w:p>
        </w:tc>
        <w:tc>
          <w:tcPr>
            <w:tcW w:w="1856" w:type="dxa"/>
            <w:vMerge w:val="restart"/>
          </w:tcPr>
          <w:p w14:paraId="4FFC421C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0"/>
                <w:szCs w:val="20"/>
                <w:highlight w:val="none"/>
                <w:vertAlign w:val="baseline"/>
                <w:lang w:val="en-US" w:eastAsia="zh-CN"/>
              </w:rPr>
              <w:t>其它枪嘴可以兼顾多层板枪嘴功时，多层板枪嘴改为后背门枪嘴，当其它枪嘴无法兼顾多层板板枪嘴功能时，多层板枪嘴单独设计，具体以设计为准。枪嘴含载码体。</w:t>
            </w:r>
          </w:p>
        </w:tc>
      </w:tr>
      <w:tr w14:paraId="2F7F9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682" w:type="dxa"/>
          </w:tcPr>
          <w:p w14:paraId="48D91809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2</w:t>
            </w:r>
          </w:p>
        </w:tc>
        <w:tc>
          <w:tcPr>
            <w:tcW w:w="1945" w:type="dxa"/>
          </w:tcPr>
          <w:p w14:paraId="3C4EF8A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右前门枪嘴</w:t>
            </w:r>
          </w:p>
        </w:tc>
        <w:tc>
          <w:tcPr>
            <w:tcW w:w="1596" w:type="dxa"/>
          </w:tcPr>
          <w:p w14:paraId="4B2CE24B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0EED60F7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右前门定量喷蜡</w:t>
            </w:r>
          </w:p>
        </w:tc>
        <w:tc>
          <w:tcPr>
            <w:tcW w:w="1856" w:type="dxa"/>
            <w:vMerge w:val="continue"/>
          </w:tcPr>
          <w:p w14:paraId="0FC5AED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4B85B3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682" w:type="dxa"/>
          </w:tcPr>
          <w:p w14:paraId="0A82A0C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3</w:t>
            </w:r>
          </w:p>
        </w:tc>
        <w:tc>
          <w:tcPr>
            <w:tcW w:w="1945" w:type="dxa"/>
          </w:tcPr>
          <w:p w14:paraId="741EE2BE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左中门枪嘴</w:t>
            </w:r>
          </w:p>
        </w:tc>
        <w:tc>
          <w:tcPr>
            <w:tcW w:w="1596" w:type="dxa"/>
          </w:tcPr>
          <w:p w14:paraId="6243EB42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5D174B8E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左中门定量喷蜡</w:t>
            </w:r>
          </w:p>
        </w:tc>
        <w:tc>
          <w:tcPr>
            <w:tcW w:w="1856" w:type="dxa"/>
            <w:vMerge w:val="continue"/>
          </w:tcPr>
          <w:p w14:paraId="09B9F661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3FB3AF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682" w:type="dxa"/>
          </w:tcPr>
          <w:p w14:paraId="001CD4BC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4</w:t>
            </w:r>
          </w:p>
        </w:tc>
        <w:tc>
          <w:tcPr>
            <w:tcW w:w="1945" w:type="dxa"/>
          </w:tcPr>
          <w:p w14:paraId="2D9C5443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右中门枪嘴</w:t>
            </w:r>
          </w:p>
        </w:tc>
        <w:tc>
          <w:tcPr>
            <w:tcW w:w="1596" w:type="dxa"/>
          </w:tcPr>
          <w:p w14:paraId="419C0A3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038E4D61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右中门定量喷蜡</w:t>
            </w:r>
          </w:p>
        </w:tc>
        <w:tc>
          <w:tcPr>
            <w:tcW w:w="1856" w:type="dxa"/>
            <w:vMerge w:val="continue"/>
          </w:tcPr>
          <w:p w14:paraId="30925F5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417BA1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682" w:type="dxa"/>
          </w:tcPr>
          <w:p w14:paraId="54F6C83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5</w:t>
            </w:r>
          </w:p>
        </w:tc>
        <w:tc>
          <w:tcPr>
            <w:tcW w:w="1945" w:type="dxa"/>
          </w:tcPr>
          <w:p w14:paraId="1AD095C8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后背门枪嘴</w:t>
            </w:r>
          </w:p>
        </w:tc>
        <w:tc>
          <w:tcPr>
            <w:tcW w:w="1596" w:type="dxa"/>
          </w:tcPr>
          <w:p w14:paraId="3AFE6697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179B1785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后背门定量喷蜡</w:t>
            </w:r>
          </w:p>
        </w:tc>
        <w:tc>
          <w:tcPr>
            <w:tcW w:w="1856" w:type="dxa"/>
            <w:vMerge w:val="continue"/>
          </w:tcPr>
          <w:p w14:paraId="294CCC3D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047922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</w:trPr>
        <w:tc>
          <w:tcPr>
            <w:tcW w:w="682" w:type="dxa"/>
          </w:tcPr>
          <w:p w14:paraId="603B10DC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6</w:t>
            </w:r>
          </w:p>
        </w:tc>
        <w:tc>
          <w:tcPr>
            <w:tcW w:w="1945" w:type="dxa"/>
          </w:tcPr>
          <w:p w14:paraId="2407CFD1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左裙边纵梁枪嘴</w:t>
            </w:r>
          </w:p>
        </w:tc>
        <w:tc>
          <w:tcPr>
            <w:tcW w:w="1596" w:type="dxa"/>
          </w:tcPr>
          <w:p w14:paraId="43ACF236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20EC5046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左裙边纵梁定量喷蜡</w:t>
            </w:r>
          </w:p>
        </w:tc>
        <w:tc>
          <w:tcPr>
            <w:tcW w:w="1856" w:type="dxa"/>
            <w:vMerge w:val="continue"/>
          </w:tcPr>
          <w:p w14:paraId="3CB55D15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71C29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</w:trPr>
        <w:tc>
          <w:tcPr>
            <w:tcW w:w="682" w:type="dxa"/>
          </w:tcPr>
          <w:p w14:paraId="2A0651BC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7</w:t>
            </w:r>
          </w:p>
        </w:tc>
        <w:tc>
          <w:tcPr>
            <w:tcW w:w="1945" w:type="dxa"/>
          </w:tcPr>
          <w:p w14:paraId="3D50E5C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右裙边纵梁枪嘴</w:t>
            </w:r>
          </w:p>
        </w:tc>
        <w:tc>
          <w:tcPr>
            <w:tcW w:w="1596" w:type="dxa"/>
          </w:tcPr>
          <w:p w14:paraId="696FE806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06B34076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右裙边纵梁定量喷蜡</w:t>
            </w:r>
          </w:p>
        </w:tc>
        <w:tc>
          <w:tcPr>
            <w:tcW w:w="1856" w:type="dxa"/>
            <w:vMerge w:val="continue"/>
          </w:tcPr>
          <w:p w14:paraId="513BFD28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  <w:tr w14:paraId="1857F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</w:trPr>
        <w:tc>
          <w:tcPr>
            <w:tcW w:w="682" w:type="dxa"/>
          </w:tcPr>
          <w:p w14:paraId="0799B70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8</w:t>
            </w:r>
          </w:p>
        </w:tc>
        <w:tc>
          <w:tcPr>
            <w:tcW w:w="1945" w:type="dxa"/>
          </w:tcPr>
          <w:p w14:paraId="3FBC2D40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多层板枪嘴</w:t>
            </w:r>
          </w:p>
        </w:tc>
        <w:tc>
          <w:tcPr>
            <w:tcW w:w="1596" w:type="dxa"/>
          </w:tcPr>
          <w:p w14:paraId="60BD4104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cs="Times New Roman" w:eastAsiaTheme="minorEastAsia"/>
                <w:color w:val="auto"/>
                <w:kern w:val="2"/>
                <w:sz w:val="24"/>
                <w:szCs w:val="22"/>
                <w:highlight w:val="none"/>
                <w:lang w:val="en-US" w:eastAsia="zh-CN" w:bidi="ar-SA"/>
              </w:rPr>
              <w:t>1</w:t>
            </w:r>
          </w:p>
        </w:tc>
        <w:tc>
          <w:tcPr>
            <w:tcW w:w="3198" w:type="dxa"/>
          </w:tcPr>
          <w:p w14:paraId="2599393E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  <w:t>对多层板缝隙喷蜡</w:t>
            </w:r>
          </w:p>
        </w:tc>
        <w:tc>
          <w:tcPr>
            <w:tcW w:w="1856" w:type="dxa"/>
            <w:vMerge w:val="continue"/>
          </w:tcPr>
          <w:p w14:paraId="7C33867F">
            <w:pPr>
              <w:pStyle w:val="147"/>
              <w:numPr>
                <w:ilvl w:val="0"/>
                <w:numId w:val="0"/>
              </w:numPr>
              <w:spacing w:line="360" w:lineRule="auto"/>
              <w:jc w:val="center"/>
              <w:rPr>
                <w:rFonts w:hint="default" w:ascii="Times New Roman" w:hAnsi="Times New Roman" w:eastAsiaTheme="minorEastAsia"/>
                <w:b w:val="0"/>
                <w:bCs/>
                <w:color w:val="auto"/>
                <w:sz w:val="22"/>
                <w:szCs w:val="22"/>
                <w:highlight w:val="none"/>
                <w:vertAlign w:val="baseline"/>
                <w:lang w:val="en-US" w:eastAsia="zh-CN"/>
              </w:rPr>
            </w:pPr>
          </w:p>
        </w:tc>
      </w:tr>
    </w:tbl>
    <w:p w14:paraId="28D52AEA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每个注蜡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枪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嘴需有唯一的编号，若区分左右的，应明确标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识。</w:t>
      </w:r>
    </w:p>
    <w:p w14:paraId="458BB8F8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注蜡枪嘴应满足油性蜡的充分雾化，尽可能减少滴蜡问题。</w:t>
      </w:r>
    </w:p>
    <w:p w14:paraId="3B09A306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供方的相关设计方案须得到需方的认可，注蜡枪嘴在供方测试的所需蜡料供方自行负责。</w:t>
      </w:r>
    </w:p>
    <w:p w14:paraId="6815B6D0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供方应安排至少一名专业技术人员到需方现场进行工艺调试，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调试工作包括但不限于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注蜡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枪嘴与现场注蜡设备的匹配识别、喷涂参数的设定、过车调试等。</w:t>
      </w:r>
    </w:p>
    <w:p w14:paraId="54B3CDE0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注蜡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枪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嘴需有必要的目视化防错标识（枪嘴编号）和物理防错结构（仿形块），避免错插、错喷。</w:t>
      </w:r>
    </w:p>
    <w:p w14:paraId="0A1FC9A7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注蜡枪嘴应使所需注蜡区域内的蜡膜连续、完整、均匀、一致，同时应最大限度避免蜡雾飞溅污染车身。</w:t>
      </w:r>
    </w:p>
    <w:p w14:paraId="12E1E391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ascii="Times New Roman" w:hAnsi="Times New Roman" w:eastAsia="仿宋" w:cs="Times New Roman"/>
          <w:kern w:val="0"/>
          <w:sz w:val="22"/>
          <w:szCs w:val="20"/>
          <w:lang w:val="en-AU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注蜡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枪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嘴内壁必须确保光滑以避免注蜡作业结束后蜡在管壁残留，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吹扫后不允许有滴蜡现象。</w:t>
      </w:r>
    </w:p>
    <w:p w14:paraId="468D93B8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注蜡枪嘴需与注蜡枪等匹配良好（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应考虑载码体的匹配，采用图尔克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），各连接处连接完好，无漏蜡等问题；同时需便于作业人员更换；一般地，作业过程相近区域需更换枪嘴的，更换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枪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嘴（含拆、取、装）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要便捷、简单</w:t>
      </w: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。</w:t>
      </w:r>
    </w:p>
    <w:p w14:paraId="4C62B23F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AU" w:eastAsia="zh-CN"/>
        </w:rPr>
        <w:t>注蜡枪嘴的焊接应牢靠、平滑，不能出现脱焊、漏焊、虚焊等情况；注蜡枪嘴的外形不允许有可能伤害操作员工的结构，如锐边、尖角和毛刺等；所有注蜡枪嘴加工必须美观，如焊点打磨、考虑倒角、加工一致性良好等。</w:t>
      </w:r>
    </w:p>
    <w:p w14:paraId="57D27677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枪嘴材质用不锈钢SUS304，定位块采用尼龙。</w:t>
      </w:r>
    </w:p>
    <w:p w14:paraId="31CB0C4B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使用的任何材料严禁含有硅酮成分。</w:t>
      </w:r>
    </w:p>
    <w:p w14:paraId="7E06685D">
      <w:pPr>
        <w:pStyle w:val="147"/>
        <w:numPr>
          <w:ilvl w:val="0"/>
          <w:numId w:val="13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t>像如下图的三层板处，设计枪嘴时应充分考虑枪嘴能使两个缝隙均充分喷涂到蜡膜。</w:t>
      </w:r>
    </w:p>
    <w:p w14:paraId="144E35A1">
      <w:pPr>
        <w:pStyle w:val="147"/>
        <w:numPr>
          <w:ilvl w:val="0"/>
          <w:numId w:val="0"/>
        </w:numPr>
        <w:spacing w:line="360" w:lineRule="auto"/>
        <w:ind w:leftChars="0"/>
        <w:jc w:val="center"/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eastAsiaTheme="minorEastAsia"/>
          <w:b w:val="0"/>
          <w:bCs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1814830" cy="1837055"/>
            <wp:effectExtent l="0" t="0" r="13970" b="10795"/>
            <wp:docPr id="1" name="图片 1" descr="a6b7249b86c505bb376101bf60fae9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6b7249b86c505bb376101bf60fae9a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0C217">
      <w:pPr>
        <w:pStyle w:val="147"/>
        <w:numPr>
          <w:ilvl w:val="0"/>
          <w:numId w:val="0"/>
        </w:numPr>
        <w:spacing w:line="360" w:lineRule="auto"/>
        <w:ind w:leftChars="0"/>
        <w:rPr>
          <w:rFonts w:hint="default" w:ascii="Times New Roman" w:hAnsi="Times New Roman" w:eastAsiaTheme="minorEastAsia"/>
          <w:b/>
          <w:color w:val="auto"/>
          <w:sz w:val="24"/>
          <w:szCs w:val="24"/>
          <w:highlight w:val="none"/>
          <w:lang w:val="en-US" w:eastAsia="zh-CN"/>
        </w:rPr>
      </w:pPr>
    </w:p>
    <w:p w14:paraId="05914E03">
      <w:pPr>
        <w:pStyle w:val="145"/>
        <w:numPr>
          <w:ilvl w:val="0"/>
          <w:numId w:val="12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项目管理</w:t>
      </w:r>
    </w:p>
    <w:p w14:paraId="0E36336C">
      <w:pPr>
        <w:pStyle w:val="145"/>
        <w:numPr>
          <w:ilvl w:val="0"/>
          <w:numId w:val="0"/>
        </w:numPr>
        <w:spacing w:line="360" w:lineRule="auto"/>
        <w:ind w:leftChars="0"/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本项目的供方，至少在5年内有1个类似项目且验收合格，否则不能参加本项目。</w:t>
      </w:r>
    </w:p>
    <w:p w14:paraId="28E82421">
      <w:pPr>
        <w:spacing w:line="360" w:lineRule="auto"/>
        <w:rPr>
          <w:rFonts w:asciiTheme="minorEastAsia" w:hAnsiTheme="minorEastAsia" w:eastAsiaTheme="minorEastAsia"/>
          <w:b w:val="0"/>
          <w:bCs w:val="0"/>
          <w:color w:val="auto"/>
          <w:sz w:val="24"/>
          <w:highlight w:val="none"/>
        </w:rPr>
      </w:pPr>
      <w:r>
        <w:rPr>
          <w:rFonts w:eastAsiaTheme="minorEastAsia"/>
          <w:b w:val="0"/>
          <w:bCs w:val="0"/>
          <w:color w:val="auto"/>
          <w:sz w:val="24"/>
          <w:highlight w:val="none"/>
        </w:rPr>
        <w:t>1</w:t>
      </w:r>
      <w:r>
        <w:rPr>
          <w:rFonts w:hint="eastAsia" w:eastAsiaTheme="minorEastAsia"/>
          <w:b w:val="0"/>
          <w:bCs w:val="0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b w:val="0"/>
          <w:bCs w:val="0"/>
          <w:color w:val="auto"/>
          <w:sz w:val="24"/>
          <w:highlight w:val="none"/>
        </w:rPr>
        <w:t>项目进度必须按需方的进度要求按期实施，不得延期。</w:t>
      </w:r>
    </w:p>
    <w:p w14:paraId="57EE4EB7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2、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本工程的设备由需方向供方购买并由双方签订合同，供方应保证整个施工过程的安全生产，自入场之日起至工程终验收合格后，并质量保证期限满时止的区间内，因供方原因在任何阶段造成的任何损失、事故等由供方全部承担。</w:t>
      </w:r>
    </w:p>
    <w:p w14:paraId="7F58CF2C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3、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在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项目任何阶段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中发现与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要求不符问题时，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应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立即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以书面形式通知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不得隐瞒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 xml:space="preserve">需方有权对工程进度、工程质量及工程投资进行全面及全过程实施监督和检查。 </w:t>
      </w:r>
    </w:p>
    <w:p w14:paraId="3E8CA8B5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4、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做出详细切实可行的网络计划，经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认可后在双方签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订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合同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时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报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备案并作为该项目合同的附件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。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由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原因造成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项目进度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延误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的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按合同中有关条款执行。</w:t>
      </w:r>
    </w:p>
    <w:p w14:paraId="05D24AD0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5、</w:t>
      </w:r>
      <w:r>
        <w:rPr>
          <w:rFonts w:hint="eastAsia" w:eastAsiaTheme="minorEastAsia"/>
          <w:color w:val="auto"/>
          <w:sz w:val="24"/>
          <w:highlight w:val="none"/>
        </w:rPr>
        <w:t xml:space="preserve"> 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必须对自己所购外购件中的材质和制造质量负责。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核心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外购件必须有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产品质量合格证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参数表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等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</w:p>
    <w:p w14:paraId="56F1BBE6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6、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枪嘴在供方测试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期间，供方要负责全过程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进度、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质量监督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，并每周一上午提交监督报告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必须含相关实物照片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。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需方有权到供方工厂进行监制、质量抽检，供方所有货物必须在发货前自检、自查并有合格标示和记录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否则需方有权拒绝使用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</w:p>
    <w:p w14:paraId="153F3A5C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7、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在制造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安装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调试过程中需方提出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变更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，需方将以书面形式通知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如果变更使供方履行合同义务的费用或时间增加或减少，将对合同价或交货时间或两者进行公平的调整。原则上该部分所发生的费用在不高于合同总额</w:t>
      </w: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5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%的范围内由供方承担，若高于</w:t>
      </w: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5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%，高出部分双方友好协商解决。供方根据本条进行调整的要求必须在收到需方的变更指令后</w:t>
      </w:r>
      <w:r>
        <w:rPr>
          <w:rFonts w:hint="eastAsia" w:eastAsiaTheme="minorEastAsia"/>
          <w:color w:val="auto"/>
          <w:sz w:val="24"/>
          <w:highlight w:val="none"/>
        </w:rPr>
        <w:t>3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日内提出。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双方必须将工程更改核定单妥善保管，以便核查；工程更改核定单必须有双方技术主管签字或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盖公章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方为有效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，供方不得单方面更改，否则由此导致的一切问题由供方负责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</w:p>
    <w:p w14:paraId="746A5C13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8、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项目的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开展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，严格按技术要求、技术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协议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、会签图纸、相关的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国家、行业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规范和标准、技术问题联系单、工程更改核定单中的要求进行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，同时按以有利于需方的要求执行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。</w:t>
      </w:r>
    </w:p>
    <w:p w14:paraId="31FE5730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bookmarkStart w:id="4" w:name="OLE_LINK9"/>
      <w:bookmarkStart w:id="5" w:name="OLE_LINK8"/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9、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本技术要求不可能详细列入的每项详细的具体要求，未列出部分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应以需方的要求实施（在实施前双方商定）并按相关的法律、法规和标准进行施工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，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未尽事宜双方协商解决。不得以未提及未要求为由不实施。</w:t>
      </w:r>
    </w:p>
    <w:bookmarkEnd w:id="4"/>
    <w:bookmarkEnd w:id="5"/>
    <w:p w14:paraId="284D3825">
      <w:pPr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10、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如果供方放弃在需方提供的本要求基础上进行详细实施细节的描述，而在本项目实施后，供方提供的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标的物达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不到使用要求、技术要求和验收要求的，则供方承担全部责任，并免费整改。</w:t>
      </w:r>
    </w:p>
    <w:p w14:paraId="66CCC40D">
      <w:pPr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11、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本技术要求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中规定的技术参数、说明、要求、约定事项等条款中的内容若有遗漏、前后冲突等不尽完备之处，允许需方结合招标文件、投标文件及国家和行业相关法律、法规的要求进行补充和完善。</w:t>
      </w:r>
      <w:r>
        <w:rPr>
          <w:rFonts w:hint="eastAsia" w:cs="Arial" w:asciiTheme="minorEastAsia" w:hAnsiTheme="minorEastAsia" w:eastAsiaTheme="minorEastAsia"/>
          <w:color w:val="auto"/>
          <w:sz w:val="24"/>
          <w:highlight w:val="none"/>
        </w:rPr>
        <w:t>按最新行业技术要求和有利于需方的方式实施</w:t>
      </w:r>
      <w:r>
        <w:rPr>
          <w:rFonts w:hint="eastAsia" w:cs="Arial" w:asciiTheme="minorEastAsia" w:hAnsiTheme="minorEastAsia" w:eastAsiaTheme="minorEastAsia"/>
          <w:color w:val="auto"/>
          <w:sz w:val="24"/>
          <w:highlight w:val="none"/>
          <w:lang w:eastAsia="zh-CN"/>
        </w:rPr>
        <w:t>。</w:t>
      </w:r>
    </w:p>
    <w:bookmarkEnd w:id="3"/>
    <w:p w14:paraId="2CFAA97D">
      <w:pPr>
        <w:pStyle w:val="145"/>
        <w:spacing w:line="360" w:lineRule="auto"/>
        <w:rPr>
          <w:rFonts w:asciiTheme="minorEastAsia" w:hAnsiTheme="minorEastAsia" w:eastAsiaTheme="minorEastAsia"/>
          <w:color w:val="auto"/>
          <w:sz w:val="24"/>
          <w:highlight w:val="none"/>
          <w:lang w:val="en-GB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12、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GB"/>
        </w:rPr>
        <w:t>定标后，供方不得以未勘察、勘察不清、漏项、理解不清等任何理由要求任何增补，是不被允许的。</w:t>
      </w:r>
    </w:p>
    <w:p w14:paraId="026E94B5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  <w:lang w:val="en-US" w:eastAsia="zh-CN"/>
        </w:rPr>
        <w:t>13、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项目上的安全投入是必须的，必须遵循项目安全的要求，有专业、特殊要求的工种必须由有效资质的人员实施。</w:t>
      </w:r>
    </w:p>
    <w:p w14:paraId="7ED0722A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14、项目上如供方确实需要使用车辆部件在供方厂内调试，需方在可能的情况下提供部件，供方组织人员负责将部件装车发运到供方厂内，使用完成后供方负责发运回需方工厂并卸货。</w:t>
      </w:r>
    </w:p>
    <w:p w14:paraId="35B8F372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15、枪嘴正式投入使用前，枪嘴的调试报告应提交给需方备案，需得到需方认可。</w:t>
      </w:r>
    </w:p>
    <w:p w14:paraId="4207E4AF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16、在需方调试期间，供方至少应安排1人跟线，直至现场调试合格得到需方认可为止，一般不超过15天，供方原因导致的时间延长由供方自行承担。</w:t>
      </w:r>
    </w:p>
    <w:p w14:paraId="0F67D13F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17、所供枪嘴须适应需方现有注蜡系统和枪体。</w:t>
      </w:r>
    </w:p>
    <w:p w14:paraId="54B57514">
      <w:pPr>
        <w:pStyle w:val="145"/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18、现场调试期间对需方指定人员进行必要的培训。</w:t>
      </w:r>
    </w:p>
    <w:p w14:paraId="076CB2A8">
      <w:pPr>
        <w:pStyle w:val="145"/>
        <w:spacing w:line="360" w:lineRule="auto"/>
        <w:rPr>
          <w:rFonts w:hint="default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19、设计方案必须得到需方认可，该方案含仿真，在中标后20天内提交。</w:t>
      </w:r>
    </w:p>
    <w:p w14:paraId="6C45DED3">
      <w:pPr>
        <w:pStyle w:val="145"/>
        <w:numPr>
          <w:ilvl w:val="0"/>
          <w:numId w:val="12"/>
        </w:numPr>
        <w:spacing w:line="360" w:lineRule="auto"/>
        <w:ind w:left="0" w:leftChars="0" w:firstLine="0" w:firstLineChars="0"/>
        <w:rPr>
          <w:rFonts w:hint="default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项目验收</w:t>
      </w:r>
    </w:p>
    <w:p w14:paraId="7C3CDBDD">
      <w:pPr>
        <w:pStyle w:val="145"/>
        <w:numPr>
          <w:ilvl w:val="0"/>
          <w:numId w:val="14"/>
        </w:numPr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本项目只设终验收，终验收开始时间为枪嘴投入使用40天。</w:t>
      </w:r>
    </w:p>
    <w:p w14:paraId="33232E61">
      <w:pPr>
        <w:pStyle w:val="145"/>
        <w:numPr>
          <w:ilvl w:val="0"/>
          <w:numId w:val="14"/>
        </w:numPr>
        <w:spacing w:line="360" w:lineRule="auto"/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终验收合格标准：期间无枪嘴导致的质量问题、需方提出的问题整改完成，资料移交得到认可，移交的资料包含3D仿真报告、数模、枪嘴图纸和数模、自检报告、物资清单等。</w:t>
      </w:r>
    </w:p>
    <w:p w14:paraId="2E3C8DD8">
      <w:pPr>
        <w:pStyle w:val="145"/>
        <w:numPr>
          <w:ilvl w:val="0"/>
          <w:numId w:val="12"/>
        </w:numPr>
        <w:spacing w:line="360" w:lineRule="auto"/>
        <w:ind w:left="0" w:leftChars="0" w:firstLine="0" w:firstLineChars="0"/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质保服务</w:t>
      </w:r>
    </w:p>
    <w:p w14:paraId="6B2EFF46">
      <w:pPr>
        <w:widowControl/>
        <w:numPr>
          <w:ilvl w:val="0"/>
          <w:numId w:val="15"/>
        </w:num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AU" w:eastAsia="zh-CN" w:bidi="ar-SA"/>
        </w:rPr>
        <w:t>注蜡枪嘴的质保期为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US" w:eastAsia="zh-CN" w:bidi="ar-SA"/>
        </w:rPr>
        <w:t>12个月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AU" w:eastAsia="zh-CN" w:bidi="ar-SA"/>
        </w:rPr>
        <w:t>，从终验收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US" w:eastAsia="zh-CN" w:bidi="ar-SA"/>
        </w:rPr>
        <w:t>合格</w:t>
      </w:r>
      <w:r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AU" w:eastAsia="zh-CN" w:bidi="ar-SA"/>
        </w:rPr>
        <w:t>报告签署完成的第一天起算。</w:t>
      </w:r>
    </w:p>
    <w:p w14:paraId="6233F087">
      <w:pPr>
        <w:widowControl/>
        <w:numPr>
          <w:ilvl w:val="0"/>
          <w:numId w:val="15"/>
        </w:num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在质保期内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发生质量问题，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必须在接到通知</w:t>
      </w:r>
      <w:r>
        <w:rPr>
          <w:rFonts w:eastAsiaTheme="minorEastAsia"/>
          <w:color w:val="auto"/>
          <w:sz w:val="24"/>
          <w:highlight w:val="none"/>
        </w:rPr>
        <w:t>12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小时以内到现场免费维修或更换，并保证</w:t>
      </w:r>
      <w:r>
        <w:rPr>
          <w:rFonts w:eastAsiaTheme="minorEastAsia"/>
          <w:color w:val="auto"/>
          <w:sz w:val="24"/>
          <w:highlight w:val="none"/>
        </w:rPr>
        <w:t>48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小时内解决问题。在质保期内出现重大故障问题，质保期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从</w:t>
      </w:r>
      <w:r>
        <w:rPr>
          <w:rFonts w:asciiTheme="minorEastAsia" w:hAnsiTheme="minorEastAsia" w:eastAsiaTheme="minorEastAsia"/>
          <w:color w:val="auto"/>
          <w:sz w:val="24"/>
          <w:highlight w:val="none"/>
        </w:rPr>
        <w:t>故障排除之日起重新计算。</w:t>
      </w:r>
    </w:p>
    <w:p w14:paraId="41498F47">
      <w:pPr>
        <w:pStyle w:val="145"/>
        <w:spacing w:line="360" w:lineRule="auto"/>
        <w:rPr>
          <w:rFonts w:asciiTheme="minorEastAsia" w:hAnsiTheme="minorEastAsia" w:eastAsiaTheme="minorEastAsia"/>
          <w:b/>
          <w:color w:val="auto"/>
          <w:sz w:val="24"/>
          <w:highlight w:val="none"/>
        </w:rPr>
      </w:pP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  <w:lang w:val="en-US" w:eastAsia="zh-CN"/>
        </w:rPr>
        <w:t>八</w:t>
      </w:r>
      <w:r>
        <w:rPr>
          <w:rFonts w:hint="eastAsia" w:asciiTheme="minorEastAsia" w:hAnsiTheme="minorEastAsia" w:eastAsiaTheme="minorEastAsia"/>
          <w:b/>
          <w:color w:val="auto"/>
          <w:sz w:val="24"/>
          <w:highlight w:val="none"/>
        </w:rPr>
        <w:t>、其他事宜</w:t>
      </w:r>
    </w:p>
    <w:p w14:paraId="293F8A91">
      <w:p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</w:rPr>
        <w:t>1</w:t>
      </w:r>
      <w:r>
        <w:rPr>
          <w:rFonts w:hint="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供方要保密处理需方提供的文件、产品数据等所有相关资料，未经需方允许，不得将以上资料向第三方公开。否则，需方将向供方提出相应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索赔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。</w:t>
      </w:r>
    </w:p>
    <w:p w14:paraId="19314C4B">
      <w:p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</w:rPr>
        <w:t>2</w:t>
      </w:r>
      <w:r>
        <w:rPr>
          <w:rFonts w:hint="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需方要保密处理供方提供的技术标准、资料等，不能将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供方所提供的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资料向第三方公开。</w:t>
      </w:r>
    </w:p>
    <w:p w14:paraId="200D354E">
      <w:pPr>
        <w:spacing w:line="360" w:lineRule="auto"/>
        <w:jc w:val="left"/>
        <w:rPr>
          <w:rFonts w:hint="default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  <w:r>
        <w:rPr>
          <w:rFonts w:hint="eastAsia" w:eastAsiaTheme="minorEastAsia"/>
          <w:color w:val="auto"/>
          <w:sz w:val="24"/>
          <w:highlight w:val="none"/>
        </w:rPr>
        <w:t>3</w:t>
      </w:r>
      <w:r>
        <w:rPr>
          <w:rFonts w:hint="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本项目的所有知识产权属于需方，在合同执行过程中及执行完毕之后，供方不得以知识产权为由，向需方索要费用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eastAsia="zh-CN"/>
        </w:rPr>
        <w:t>，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  <w:lang w:val="en-US" w:eastAsia="zh-CN"/>
        </w:rPr>
        <w:t>不得以本项目相关技术提交专利。</w:t>
      </w:r>
    </w:p>
    <w:p w14:paraId="3E33349A">
      <w:p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  <w:r>
        <w:rPr>
          <w:rFonts w:hint="eastAsia" w:eastAsiaTheme="minorEastAsia"/>
          <w:color w:val="auto"/>
          <w:sz w:val="24"/>
          <w:highlight w:val="none"/>
        </w:rPr>
        <w:t>4</w:t>
      </w:r>
      <w:r>
        <w:rPr>
          <w:rFonts w:hint="eastAsia" w:eastAsiaTheme="minorEastAsia"/>
          <w:color w:val="auto"/>
          <w:sz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/>
          <w:color w:val="auto"/>
          <w:sz w:val="24"/>
          <w:highlight w:val="none"/>
        </w:rPr>
        <w:t>供方提供给需方的产品，不得侵犯第三方知识产权。如有知识产权纠纷，供方承担全部责任。</w:t>
      </w:r>
    </w:p>
    <w:p w14:paraId="2D3C079E">
      <w:pPr>
        <w:widowControl/>
        <w:numPr>
          <w:ilvl w:val="0"/>
          <w:numId w:val="0"/>
        </w:numPr>
        <w:spacing w:line="360" w:lineRule="auto"/>
        <w:jc w:val="left"/>
        <w:rPr>
          <w:rFonts w:hint="eastAsia" w:cs="Times New Roman" w:asciiTheme="minorEastAsia" w:hAnsiTheme="minorEastAsia" w:eastAsiaTheme="minorEastAsia"/>
          <w:color w:val="auto"/>
          <w:kern w:val="2"/>
          <w:sz w:val="24"/>
          <w:szCs w:val="24"/>
          <w:highlight w:val="none"/>
          <w:lang w:val="en-AU" w:eastAsia="zh-CN" w:bidi="ar-SA"/>
        </w:rPr>
      </w:pPr>
    </w:p>
    <w:p w14:paraId="2303306F">
      <w:pPr>
        <w:pStyle w:val="145"/>
        <w:numPr>
          <w:ilvl w:val="0"/>
          <w:numId w:val="0"/>
        </w:numPr>
        <w:spacing w:line="360" w:lineRule="auto"/>
        <w:ind w:leftChars="0"/>
        <w:rPr>
          <w:rFonts w:hint="default" w:asciiTheme="minorEastAsia" w:hAnsiTheme="minorEastAsia" w:eastAsiaTheme="minorEastAsia"/>
          <w:color w:val="auto"/>
          <w:sz w:val="24"/>
          <w:highlight w:val="none"/>
          <w:lang w:val="en-US" w:eastAsia="zh-CN"/>
        </w:rPr>
      </w:pPr>
    </w:p>
    <w:p w14:paraId="4E6087DC">
      <w:pPr>
        <w:spacing w:line="360" w:lineRule="auto"/>
        <w:jc w:val="left"/>
        <w:rPr>
          <w:rFonts w:asciiTheme="minorEastAsia" w:hAnsiTheme="minorEastAsia" w:eastAsiaTheme="minorEastAsia"/>
          <w:color w:val="auto"/>
          <w:sz w:val="24"/>
          <w:highlight w:val="none"/>
        </w:rPr>
      </w:pPr>
    </w:p>
    <w:sectPr>
      <w:headerReference r:id="rId3" w:type="default"/>
      <w:footerReference r:id="rId4" w:type="default"/>
      <w:pgSz w:w="11906" w:h="16838"/>
      <w:pgMar w:top="1440" w:right="1701" w:bottom="1440" w:left="1701" w:header="567" w:footer="85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0" w:usb3="00000000" w:csb0="0010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entury">
    <w:panose1 w:val="02040604050505020304"/>
    <w:charset w:val="00"/>
    <w:family w:val="roman"/>
    <w:pitch w:val="default"/>
    <w:sig w:usb0="00000287" w:usb1="00000000" w:usb2="00000000" w:usb3="00000000" w:csb0="2000009F" w:csb1="DFD7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Tms Rmn">
    <w:altName w:val="Segoe Print"/>
    <w:panose1 w:val="02020603040505020304"/>
    <w:charset w:val="00"/>
    <w:family w:val="roman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CG Times (W1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G Times (WN)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F9CBECC6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EC87A2">
    <w:pPr>
      <w:pStyle w:val="47"/>
      <w:jc w:val="center"/>
    </w:pPr>
    <w:r>
      <w:rPr>
        <w:lang w:val="zh-CN"/>
      </w:rPr>
      <w:t xml:space="preserve"> </w:t>
    </w:r>
    <w:r>
      <w:rPr>
        <w:b/>
        <w:bCs/>
        <w:sz w:val="24"/>
      </w:rPr>
      <w:fldChar w:fldCharType="begin"/>
    </w:r>
    <w:r>
      <w:rPr>
        <w:b/>
        <w:bCs/>
      </w:rPr>
      <w:instrText xml:space="preserve">PAGE</w:instrText>
    </w:r>
    <w:r>
      <w:rPr>
        <w:b/>
        <w:bCs/>
        <w:sz w:val="24"/>
      </w:rPr>
      <w:fldChar w:fldCharType="separate"/>
    </w:r>
    <w:r>
      <w:rPr>
        <w:b/>
        <w:bCs/>
      </w:rPr>
      <w:t>37</w:t>
    </w:r>
    <w:r>
      <w:rPr>
        <w:b/>
        <w:bCs/>
        <w:sz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</w:rPr>
      <w:fldChar w:fldCharType="begin"/>
    </w:r>
    <w:r>
      <w:rPr>
        <w:b/>
        <w:bCs/>
      </w:rPr>
      <w:instrText xml:space="preserve">NUMPAGES</w:instrText>
    </w:r>
    <w:r>
      <w:rPr>
        <w:b/>
        <w:bCs/>
        <w:sz w:val="24"/>
      </w:rPr>
      <w:fldChar w:fldCharType="separate"/>
    </w:r>
    <w:r>
      <w:rPr>
        <w:b/>
        <w:bCs/>
      </w:rPr>
      <w:t>67</w:t>
    </w:r>
    <w:r>
      <w:rPr>
        <w:b/>
        <w:bCs/>
        <w:sz w:val="24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4B0745">
    <w:pPr>
      <w:pStyle w:val="49"/>
    </w:pPr>
    <w:r>
      <w:rPr>
        <w:sz w:val="18"/>
      </w:rPr>
      <w:pict>
        <v:shape id="PowerPlusWaterMarkObject13157300" o:spid="_x0000_s2074" o:spt="136" type="#_x0000_t136" style="position:absolute;left:0pt;margin-left:444.65pt;margin-top:562.7pt;height:14pt;width:125pt;mso-position-horizontal-relative:margin;mso-position-vertical-relative:margin;rotation:-2949120f;z-index:-25163161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2753418" o:spid="_x0000_s2073" o:spt="136" type="#_x0000_t136" style="position:absolute;left:0pt;margin-left:335.05pt;margin-top:672.3pt;height:14pt;width:125pt;mso-position-horizontal-relative:margin;mso-position-vertical-relative:margin;rotation:-2949120f;z-index:-251632640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2055931" o:spid="_x0000_s2072" o:spt="136" type="#_x0000_t136" style="position:absolute;left:0pt;margin-left:225.45pt;margin-top:781.9pt;height:14pt;width:125pt;mso-position-horizontal-relative:margin;mso-position-vertical-relative:margin;rotation:-2949120f;z-index:-251633664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1356839" o:spid="_x0000_s2071" o:spt="136" type="#_x0000_t136" style="position:absolute;left:0pt;margin-left:444.65pt;margin-top:357.4pt;height:14pt;width:125pt;mso-position-horizontal-relative:margin;mso-position-vertical-relative:margin;rotation:-2949120f;z-index:-251634688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0980905" o:spid="_x0000_s2070" o:spt="136" type="#_x0000_t136" style="position:absolute;left:0pt;margin-left:335.05pt;margin-top:467pt;height:14pt;width:125pt;mso-position-horizontal-relative:margin;mso-position-vertical-relative:margin;rotation:-2949120f;z-index:-251635712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0903378" o:spid="_x0000_s2069" o:spt="136" type="#_x0000_t136" style="position:absolute;left:0pt;margin-left:225.45pt;margin-top:576.6pt;height:14pt;width:125pt;mso-position-horizontal-relative:margin;mso-position-vertical-relative:margin;rotation:-2949120f;z-index:-25163673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0462786" o:spid="_x0000_s2068" o:spt="136" type="#_x0000_t136" style="position:absolute;left:0pt;margin-left:115.85pt;margin-top:686.2pt;height:14pt;width:125pt;mso-position-horizontal-relative:margin;mso-position-vertical-relative:margin;rotation:-2949120f;z-index:-251637760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0317194" o:spid="_x0000_s2067" o:spt="136" type="#_x0000_t136" style="position:absolute;left:0pt;margin-left:6.25pt;margin-top:795.8pt;height:14pt;width:125pt;mso-position-horizontal-relative:margin;mso-position-vertical-relative:margin;rotation:-2949120f;z-index:-251638784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0188356" o:spid="_x0000_s2066" o:spt="136" type="#_x0000_t136" style="position:absolute;left:0pt;margin-left:444.65pt;margin-top:152.1pt;height:14pt;width:125pt;mso-position-horizontal-relative:margin;mso-position-vertical-relative:margin;rotation:-2949120f;z-index:-251639808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9812114" o:spid="_x0000_s2065" o:spt="136" type="#_x0000_t136" style="position:absolute;left:0pt;margin-left:335.05pt;margin-top:261.7pt;height:14pt;width:125pt;mso-position-horizontal-relative:margin;mso-position-vertical-relative:margin;rotation:-2949120f;z-index:-251640832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8899192" o:spid="_x0000_s2064" o:spt="136" type="#_x0000_t136" style="position:absolute;left:0pt;margin-left:225.45pt;margin-top:371.3pt;height:14pt;width:125pt;mso-position-horizontal-relative:margin;mso-position-vertical-relative:margin;rotation:-2949120f;z-index:-25164185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8090571" o:spid="_x0000_s2063" o:spt="136" type="#_x0000_t136" style="position:absolute;left:0pt;margin-left:115.85pt;margin-top:480.9pt;height:14pt;width:125pt;mso-position-horizontal-relative:margin;mso-position-vertical-relative:margin;rotation:-2949120f;z-index:-251642880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7344154" o:spid="_x0000_s2062" o:spt="136" type="#_x0000_t136" style="position:absolute;left:0pt;margin-left:6.25pt;margin-top:590.5pt;height:14pt;width:125pt;mso-position-horizontal-relative:margin;mso-position-vertical-relative:margin;rotation:-2949120f;z-index:-251643904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7333389" o:spid="_x0000_s2061" o:spt="136" type="#_x0000_t136" style="position:absolute;left:0pt;margin-left:-103.35pt;margin-top:700.1pt;height:14pt;width:125pt;mso-position-horizontal-relative:margin;mso-position-vertical-relative:margin;rotation:-2949120f;z-index:-251644928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6519729" o:spid="_x0000_s2060" o:spt="136" type="#_x0000_t136" style="position:absolute;left:0pt;margin-left:444.65pt;margin-top:-53.25pt;height:14pt;width:125pt;mso-position-horizontal-relative:margin;mso-position-vertical-relative:margin;rotation:-2949120f;z-index:-251645952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5873885" o:spid="_x0000_s2059" o:spt="136" type="#_x0000_t136" style="position:absolute;left:0pt;margin-left:335.05pt;margin-top:56.35pt;height:14pt;width:125pt;mso-position-horizontal-relative:margin;mso-position-vertical-relative:margin;rotation:-2949120f;z-index:-25164697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5780272" o:spid="_x0000_s2058" o:spt="136" type="#_x0000_t136" style="position:absolute;left:0pt;margin-left:225.45pt;margin-top:165.95pt;height:14pt;width:125pt;mso-position-horizontal-relative:margin;mso-position-vertical-relative:margin;rotation:-2949120f;z-index:-251648000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5483312" o:spid="_x0000_s2057" o:spt="136" type="#_x0000_t136" style="position:absolute;left:0pt;margin-left:115.85pt;margin-top:275.55pt;height:14pt;width:125pt;mso-position-horizontal-relative:margin;mso-position-vertical-relative:margin;rotation:-2949120f;z-index:-251649024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4725490" o:spid="_x0000_s2056" o:spt="136" type="#_x0000_t136" style="position:absolute;left:0pt;margin-left:6.25pt;margin-top:385.15pt;height:14pt;width:125pt;mso-position-horizontal-relative:margin;mso-position-vertical-relative:margin;rotation:-2949120f;z-index:-251650048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4172213" o:spid="_x0000_s2055" o:spt="136" type="#_x0000_t136" style="position:absolute;left:0pt;margin-left:-103.35pt;margin-top:494.75pt;height:14pt;width:125pt;mso-position-horizontal-relative:margin;mso-position-vertical-relative:margin;rotation:-2949120f;z-index:-251651072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3162772" o:spid="_x0000_s2054" o:spt="136" type="#_x0000_t136" style="position:absolute;left:0pt;margin-left:225.45pt;margin-top:-39.35pt;height:14pt;width:125pt;mso-position-horizontal-relative:margin;mso-position-vertical-relative:margin;rotation:-2949120f;z-index:-25165209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2481648" o:spid="_x0000_s2053" o:spt="136" type="#_x0000_t136" style="position:absolute;left:0pt;margin-left:115.85pt;margin-top:70.25pt;height:14pt;width:125pt;mso-position-horizontal-relative:margin;mso-position-vertical-relative:margin;rotation:-2949120f;z-index:-251653120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2004621" o:spid="_x0000_s2052" o:spt="136" type="#_x0000_t136" style="position:absolute;left:0pt;margin-left:6.25pt;margin-top:179.85pt;height:14pt;width:125pt;mso-position-horizontal-relative:margin;mso-position-vertical-relative:margin;rotation:-2949120f;z-index:-251654144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948179" o:spid="_x0000_s2051" o:spt="136" type="#_x0000_t136" style="position:absolute;left:0pt;margin-left:-103.35pt;margin-top:289.45pt;height:14pt;width:125pt;mso-position-horizontal-relative:margin;mso-position-vertical-relative:margin;rotation:-2949120f;z-index:-251655168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1592436" o:spid="_x0000_s2050" o:spt="136" type="#_x0000_t136" style="position:absolute;left:0pt;margin-left:6.25pt;margin-top:-25.45pt;height:14pt;width:125pt;mso-position-horizontal-relative:margin;mso-position-vertical-relative:margin;rotation:-2949120f;z-index:-251656192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  <w:r>
      <w:rPr>
        <w:sz w:val="18"/>
      </w:rPr>
      <w:pict>
        <v:shape id="PowerPlusWaterMarkObject607224" o:spid="_x0000_s2049" o:spt="136" type="#_x0000_t136" style="position:absolute;left:0pt;margin-left:-103.35pt;margin-top:84.15pt;height:14pt;width:125pt;mso-position-horizontal-relative:margin;mso-position-vertical-relative:margin;rotation:-2949120f;z-index:-251657216;mso-width-relative:page;mso-height-relative:page;" fillcolor="#CCCCCC" filled="t" stroked="f" coordsize="21600,21600" adj="10800">
          <v:path/>
          <v:fill on="t" opacity="26214f" focussize="0,0"/>
          <v:stroke on="f"/>
          <v:imagedata o:title=""/>
          <o:lock v:ext="edit" aspectratio="t"/>
          <v:textpath on="t" fitshape="t" fitpath="t" trim="t" xscale="f" string="刘玄2900892026-08-27" style="font-family:汉仪旗黑KW 55S;font-size:14pt;v-same-letter-heights:f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87D365"/>
    <w:multiLevelType w:val="singleLevel"/>
    <w:tmpl w:val="8487D36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EDD7E075"/>
    <w:multiLevelType w:val="singleLevel"/>
    <w:tmpl w:val="EDD7E075"/>
    <w:lvl w:ilvl="0" w:tentative="0">
      <w:start w:val="3"/>
      <w:numFmt w:val="decimal"/>
      <w:suff w:val="nothing"/>
      <w:lvlText w:val="%1、"/>
      <w:lvlJc w:val="left"/>
    </w:lvl>
  </w:abstractNum>
  <w:abstractNum w:abstractNumId="2">
    <w:nsid w:val="FFFFFF7C"/>
    <w:multiLevelType w:val="singleLevel"/>
    <w:tmpl w:val="FFFFFF7C"/>
    <w:lvl w:ilvl="0" w:tentative="0">
      <w:start w:val="1"/>
      <w:numFmt w:val="decimal"/>
      <w:pStyle w:val="55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3">
    <w:nsid w:val="FFFFFF7D"/>
    <w:multiLevelType w:val="singleLevel"/>
    <w:tmpl w:val="FFFFFF7D"/>
    <w:lvl w:ilvl="0" w:tentative="0">
      <w:start w:val="1"/>
      <w:numFmt w:val="decimal"/>
      <w:pStyle w:val="4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4">
    <w:nsid w:val="FFFFFF7E"/>
    <w:multiLevelType w:val="singleLevel"/>
    <w:tmpl w:val="FFFFFF7E"/>
    <w:lvl w:ilvl="0" w:tentative="0">
      <w:start w:val="1"/>
      <w:numFmt w:val="decimal"/>
      <w:pStyle w:val="31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5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6">
    <w:nsid w:val="FFFFFF80"/>
    <w:multiLevelType w:val="singleLevel"/>
    <w:tmpl w:val="FFFFFF80"/>
    <w:lvl w:ilvl="0" w:tentative="0">
      <w:start w:val="1"/>
      <w:numFmt w:val="bullet"/>
      <w:pStyle w:val="40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7">
    <w:nsid w:val="FFFFFF81"/>
    <w:multiLevelType w:val="singleLevel"/>
    <w:tmpl w:val="FFFFFF81"/>
    <w:lvl w:ilvl="0" w:tentative="0">
      <w:start w:val="1"/>
      <w:numFmt w:val="bullet"/>
      <w:pStyle w:val="15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17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20694299"/>
    <w:multiLevelType w:val="singleLevel"/>
    <w:tmpl w:val="20694299"/>
    <w:lvl w:ilvl="0" w:tentative="0">
      <w:start w:val="1"/>
      <w:numFmt w:val="decimal"/>
      <w:suff w:val="nothing"/>
      <w:lvlText w:val="%1、"/>
      <w:lvlJc w:val="left"/>
      <w:rPr>
        <w:rFonts w:hint="default" w:ascii="宋体" w:hAnsi="宋体" w:eastAsia="宋体" w:cstheme="minorEastAsia"/>
        <w:sz w:val="24"/>
        <w:szCs w:val="24"/>
      </w:rPr>
    </w:lvl>
  </w:abstractNum>
  <w:abstractNum w:abstractNumId="10">
    <w:nsid w:val="3BA12520"/>
    <w:multiLevelType w:val="singleLevel"/>
    <w:tmpl w:val="3BA12520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1">
    <w:nsid w:val="41F47150"/>
    <w:multiLevelType w:val="multilevel"/>
    <w:tmpl w:val="41F47150"/>
    <w:lvl w:ilvl="0" w:tentative="0">
      <w:start w:val="1"/>
      <w:numFmt w:val="decimal"/>
      <w:pStyle w:val="292"/>
      <w:lvlText w:val="(%1)"/>
      <w:lvlJc w:val="left"/>
      <w:pPr>
        <w:tabs>
          <w:tab w:val="left" w:pos="0"/>
        </w:tabs>
        <w:ind w:left="0" w:firstLine="20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2">
    <w:nsid w:val="53A0D552"/>
    <w:multiLevelType w:val="singleLevel"/>
    <w:tmpl w:val="53A0D552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3">
    <w:nsid w:val="55D0B907"/>
    <w:multiLevelType w:val="singleLevel"/>
    <w:tmpl w:val="55D0B907"/>
    <w:lvl w:ilvl="0" w:tentative="0">
      <w:start w:val="1"/>
      <w:numFmt w:val="decimal"/>
      <w:suff w:val="nothing"/>
      <w:lvlText w:val="%1、"/>
      <w:lvlJc w:val="left"/>
    </w:lvl>
  </w:abstractNum>
  <w:abstractNum w:abstractNumId="14">
    <w:nsid w:val="76933334"/>
    <w:multiLevelType w:val="multilevel"/>
    <w:tmpl w:val="76933334"/>
    <w:lvl w:ilvl="0" w:tentative="0">
      <w:start w:val="1"/>
      <w:numFmt w:val="none"/>
      <w:pStyle w:val="291"/>
      <w:lvlText w:val="%1——"/>
      <w:lvlJc w:val="left"/>
      <w:pPr>
        <w:tabs>
          <w:tab w:val="left" w:pos="1140"/>
        </w:tabs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5"/>
  </w:num>
  <w:num w:numId="2">
    <w:abstractNumId w:val="7"/>
  </w:num>
  <w:num w:numId="3">
    <w:abstractNumId w:val="8"/>
  </w:num>
  <w:num w:numId="4">
    <w:abstractNumId w:val="4"/>
  </w:num>
  <w:num w:numId="5">
    <w:abstractNumId w:val="6"/>
  </w:num>
  <w:num w:numId="6">
    <w:abstractNumId w:val="3"/>
  </w:num>
  <w:num w:numId="7">
    <w:abstractNumId w:val="2"/>
  </w:num>
  <w:num w:numId="8">
    <w:abstractNumId w:val="14"/>
  </w:num>
  <w:num w:numId="9">
    <w:abstractNumId w:val="11"/>
  </w:num>
  <w:num w:numId="10">
    <w:abstractNumId w:val="12"/>
  </w:num>
  <w:num w:numId="11">
    <w:abstractNumId w:val="1"/>
  </w:num>
  <w:num w:numId="12">
    <w:abstractNumId w:val="10"/>
  </w:num>
  <w:num w:numId="13">
    <w:abstractNumId w:val="9"/>
  </w:num>
  <w:num w:numId="14">
    <w:abstractNumId w:val="13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k5ZTg3ZWU1ZmEyODFlMWY5MzVjOWM4Y2QyMDM2MjUifQ=="/>
    <w:docVar w:name="KSO_WPS_MARK_KEY" w:val="b3e0e0dc-9d40-4695-a440-9ac9006b9eee"/>
  </w:docVars>
  <w:rsids>
    <w:rsidRoot w:val="00172A27"/>
    <w:rsid w:val="00001022"/>
    <w:rsid w:val="00004803"/>
    <w:rsid w:val="00007CC4"/>
    <w:rsid w:val="00007F2B"/>
    <w:rsid w:val="0001037F"/>
    <w:rsid w:val="000103DE"/>
    <w:rsid w:val="000111E4"/>
    <w:rsid w:val="00013429"/>
    <w:rsid w:val="0001453F"/>
    <w:rsid w:val="00014B64"/>
    <w:rsid w:val="0001523B"/>
    <w:rsid w:val="00017D15"/>
    <w:rsid w:val="00021653"/>
    <w:rsid w:val="00021A44"/>
    <w:rsid w:val="00022167"/>
    <w:rsid w:val="000224FA"/>
    <w:rsid w:val="00023CAD"/>
    <w:rsid w:val="000306E4"/>
    <w:rsid w:val="00030871"/>
    <w:rsid w:val="00030891"/>
    <w:rsid w:val="00030924"/>
    <w:rsid w:val="00030DA6"/>
    <w:rsid w:val="00033DC8"/>
    <w:rsid w:val="00034CD8"/>
    <w:rsid w:val="00035492"/>
    <w:rsid w:val="00035D18"/>
    <w:rsid w:val="0003624B"/>
    <w:rsid w:val="0003625C"/>
    <w:rsid w:val="0003679C"/>
    <w:rsid w:val="00036969"/>
    <w:rsid w:val="00036C86"/>
    <w:rsid w:val="00036D08"/>
    <w:rsid w:val="00037B0F"/>
    <w:rsid w:val="00037D50"/>
    <w:rsid w:val="0004052E"/>
    <w:rsid w:val="00042932"/>
    <w:rsid w:val="000449A8"/>
    <w:rsid w:val="00045505"/>
    <w:rsid w:val="00046742"/>
    <w:rsid w:val="000527F3"/>
    <w:rsid w:val="00052C4C"/>
    <w:rsid w:val="00056223"/>
    <w:rsid w:val="00057B55"/>
    <w:rsid w:val="00060D71"/>
    <w:rsid w:val="0006543F"/>
    <w:rsid w:val="00067415"/>
    <w:rsid w:val="0006764E"/>
    <w:rsid w:val="00067DF0"/>
    <w:rsid w:val="000719D5"/>
    <w:rsid w:val="00072C74"/>
    <w:rsid w:val="000730E8"/>
    <w:rsid w:val="00074522"/>
    <w:rsid w:val="00074744"/>
    <w:rsid w:val="00075A4A"/>
    <w:rsid w:val="00075BCE"/>
    <w:rsid w:val="000762F1"/>
    <w:rsid w:val="00077757"/>
    <w:rsid w:val="00077F81"/>
    <w:rsid w:val="00080704"/>
    <w:rsid w:val="000809B3"/>
    <w:rsid w:val="000823C0"/>
    <w:rsid w:val="000874A0"/>
    <w:rsid w:val="0009056C"/>
    <w:rsid w:val="0009423D"/>
    <w:rsid w:val="00095C22"/>
    <w:rsid w:val="00095C60"/>
    <w:rsid w:val="00097383"/>
    <w:rsid w:val="000A09E7"/>
    <w:rsid w:val="000A1B63"/>
    <w:rsid w:val="000A32B4"/>
    <w:rsid w:val="000A3315"/>
    <w:rsid w:val="000A34AA"/>
    <w:rsid w:val="000A4E8E"/>
    <w:rsid w:val="000B0763"/>
    <w:rsid w:val="000B0CA4"/>
    <w:rsid w:val="000B10B0"/>
    <w:rsid w:val="000B114E"/>
    <w:rsid w:val="000B22FA"/>
    <w:rsid w:val="000B2E23"/>
    <w:rsid w:val="000B42A9"/>
    <w:rsid w:val="000B6240"/>
    <w:rsid w:val="000B6757"/>
    <w:rsid w:val="000B74ED"/>
    <w:rsid w:val="000C0856"/>
    <w:rsid w:val="000C0FA3"/>
    <w:rsid w:val="000C1274"/>
    <w:rsid w:val="000C284D"/>
    <w:rsid w:val="000C547C"/>
    <w:rsid w:val="000D080B"/>
    <w:rsid w:val="000D575D"/>
    <w:rsid w:val="000D5F61"/>
    <w:rsid w:val="000D6179"/>
    <w:rsid w:val="000D7C91"/>
    <w:rsid w:val="000E1C21"/>
    <w:rsid w:val="000E3A33"/>
    <w:rsid w:val="000E585A"/>
    <w:rsid w:val="000E667F"/>
    <w:rsid w:val="000E7F27"/>
    <w:rsid w:val="000F002E"/>
    <w:rsid w:val="000F01D6"/>
    <w:rsid w:val="000F0C9A"/>
    <w:rsid w:val="000F1B60"/>
    <w:rsid w:val="000F2914"/>
    <w:rsid w:val="000F3244"/>
    <w:rsid w:val="000F3867"/>
    <w:rsid w:val="000F4F52"/>
    <w:rsid w:val="000F56A1"/>
    <w:rsid w:val="000F7FBA"/>
    <w:rsid w:val="0010128C"/>
    <w:rsid w:val="00101B83"/>
    <w:rsid w:val="001045FF"/>
    <w:rsid w:val="0010466F"/>
    <w:rsid w:val="0010597D"/>
    <w:rsid w:val="00106D61"/>
    <w:rsid w:val="00110748"/>
    <w:rsid w:val="00114396"/>
    <w:rsid w:val="00115009"/>
    <w:rsid w:val="0011674B"/>
    <w:rsid w:val="001172BF"/>
    <w:rsid w:val="00117673"/>
    <w:rsid w:val="00117D34"/>
    <w:rsid w:val="00120E78"/>
    <w:rsid w:val="00122D2B"/>
    <w:rsid w:val="00124596"/>
    <w:rsid w:val="00124BC2"/>
    <w:rsid w:val="001253AF"/>
    <w:rsid w:val="001261D8"/>
    <w:rsid w:val="0012675F"/>
    <w:rsid w:val="00127C14"/>
    <w:rsid w:val="00127E03"/>
    <w:rsid w:val="0013073F"/>
    <w:rsid w:val="00131336"/>
    <w:rsid w:val="001334AC"/>
    <w:rsid w:val="00134652"/>
    <w:rsid w:val="00134974"/>
    <w:rsid w:val="0013758D"/>
    <w:rsid w:val="0014095F"/>
    <w:rsid w:val="001409DB"/>
    <w:rsid w:val="00140B25"/>
    <w:rsid w:val="00140FA3"/>
    <w:rsid w:val="00141677"/>
    <w:rsid w:val="0014301A"/>
    <w:rsid w:val="00143C20"/>
    <w:rsid w:val="00145286"/>
    <w:rsid w:val="0014584E"/>
    <w:rsid w:val="001472DB"/>
    <w:rsid w:val="00147B0D"/>
    <w:rsid w:val="0015242F"/>
    <w:rsid w:val="00152648"/>
    <w:rsid w:val="00153173"/>
    <w:rsid w:val="00153366"/>
    <w:rsid w:val="00153664"/>
    <w:rsid w:val="00154493"/>
    <w:rsid w:val="00155487"/>
    <w:rsid w:val="00156477"/>
    <w:rsid w:val="00157E6B"/>
    <w:rsid w:val="0016123A"/>
    <w:rsid w:val="00162313"/>
    <w:rsid w:val="00162594"/>
    <w:rsid w:val="00162BCC"/>
    <w:rsid w:val="00164299"/>
    <w:rsid w:val="00165235"/>
    <w:rsid w:val="00165EAA"/>
    <w:rsid w:val="001665AC"/>
    <w:rsid w:val="0017067E"/>
    <w:rsid w:val="00170D9C"/>
    <w:rsid w:val="0017260F"/>
    <w:rsid w:val="0017261E"/>
    <w:rsid w:val="00172A27"/>
    <w:rsid w:val="001733D9"/>
    <w:rsid w:val="00174098"/>
    <w:rsid w:val="001748AD"/>
    <w:rsid w:val="00174F3B"/>
    <w:rsid w:val="001751CC"/>
    <w:rsid w:val="00175EE7"/>
    <w:rsid w:val="00176361"/>
    <w:rsid w:val="00176DD2"/>
    <w:rsid w:val="0017721F"/>
    <w:rsid w:val="00180B82"/>
    <w:rsid w:val="001810CA"/>
    <w:rsid w:val="00181858"/>
    <w:rsid w:val="00184763"/>
    <w:rsid w:val="00185F63"/>
    <w:rsid w:val="00185FE0"/>
    <w:rsid w:val="001864A6"/>
    <w:rsid w:val="00186DCB"/>
    <w:rsid w:val="00190705"/>
    <w:rsid w:val="00190CE7"/>
    <w:rsid w:val="0019129F"/>
    <w:rsid w:val="00192424"/>
    <w:rsid w:val="00194BF5"/>
    <w:rsid w:val="001A14E3"/>
    <w:rsid w:val="001A2189"/>
    <w:rsid w:val="001A2C08"/>
    <w:rsid w:val="001A4BF1"/>
    <w:rsid w:val="001A55F9"/>
    <w:rsid w:val="001A566C"/>
    <w:rsid w:val="001A609B"/>
    <w:rsid w:val="001A615A"/>
    <w:rsid w:val="001A7AF1"/>
    <w:rsid w:val="001A7BFB"/>
    <w:rsid w:val="001B0C75"/>
    <w:rsid w:val="001B16AD"/>
    <w:rsid w:val="001B21C4"/>
    <w:rsid w:val="001B3757"/>
    <w:rsid w:val="001B455F"/>
    <w:rsid w:val="001B4BDB"/>
    <w:rsid w:val="001B5ACB"/>
    <w:rsid w:val="001B6D72"/>
    <w:rsid w:val="001B6E4D"/>
    <w:rsid w:val="001C16C3"/>
    <w:rsid w:val="001C1B35"/>
    <w:rsid w:val="001C1E58"/>
    <w:rsid w:val="001C23FB"/>
    <w:rsid w:val="001C2821"/>
    <w:rsid w:val="001C3AAA"/>
    <w:rsid w:val="001C4175"/>
    <w:rsid w:val="001C4BB7"/>
    <w:rsid w:val="001C5034"/>
    <w:rsid w:val="001C5890"/>
    <w:rsid w:val="001C5CAE"/>
    <w:rsid w:val="001C5EE8"/>
    <w:rsid w:val="001C7FF1"/>
    <w:rsid w:val="001D0AFE"/>
    <w:rsid w:val="001D0FFB"/>
    <w:rsid w:val="001D3270"/>
    <w:rsid w:val="001D3EFD"/>
    <w:rsid w:val="001D4A91"/>
    <w:rsid w:val="001D50F2"/>
    <w:rsid w:val="001D555B"/>
    <w:rsid w:val="001D59A0"/>
    <w:rsid w:val="001D61E7"/>
    <w:rsid w:val="001E10D8"/>
    <w:rsid w:val="001E2060"/>
    <w:rsid w:val="001E373C"/>
    <w:rsid w:val="001E4CB5"/>
    <w:rsid w:val="001E5828"/>
    <w:rsid w:val="001E634B"/>
    <w:rsid w:val="001E7142"/>
    <w:rsid w:val="001E7B5C"/>
    <w:rsid w:val="001F0A2F"/>
    <w:rsid w:val="001F35CB"/>
    <w:rsid w:val="001F418A"/>
    <w:rsid w:val="001F5ED5"/>
    <w:rsid w:val="001F63E3"/>
    <w:rsid w:val="001F7190"/>
    <w:rsid w:val="0020076B"/>
    <w:rsid w:val="0020142B"/>
    <w:rsid w:val="00201F77"/>
    <w:rsid w:val="00202643"/>
    <w:rsid w:val="00202733"/>
    <w:rsid w:val="00204844"/>
    <w:rsid w:val="00205170"/>
    <w:rsid w:val="00207369"/>
    <w:rsid w:val="0020772C"/>
    <w:rsid w:val="00207E8D"/>
    <w:rsid w:val="00210ADF"/>
    <w:rsid w:val="0021181B"/>
    <w:rsid w:val="00212B70"/>
    <w:rsid w:val="00213643"/>
    <w:rsid w:val="00214068"/>
    <w:rsid w:val="00214F4A"/>
    <w:rsid w:val="002168A9"/>
    <w:rsid w:val="002200F2"/>
    <w:rsid w:val="002202D9"/>
    <w:rsid w:val="00221E07"/>
    <w:rsid w:val="0022392D"/>
    <w:rsid w:val="00223A71"/>
    <w:rsid w:val="00224B13"/>
    <w:rsid w:val="00225C86"/>
    <w:rsid w:val="00227271"/>
    <w:rsid w:val="00227390"/>
    <w:rsid w:val="00227466"/>
    <w:rsid w:val="002322C2"/>
    <w:rsid w:val="0023585F"/>
    <w:rsid w:val="00235FAF"/>
    <w:rsid w:val="002361A1"/>
    <w:rsid w:val="00237737"/>
    <w:rsid w:val="00237E7B"/>
    <w:rsid w:val="002402A6"/>
    <w:rsid w:val="002402B9"/>
    <w:rsid w:val="00242C7B"/>
    <w:rsid w:val="00243089"/>
    <w:rsid w:val="002433B0"/>
    <w:rsid w:val="00243CFA"/>
    <w:rsid w:val="00243FE1"/>
    <w:rsid w:val="00245023"/>
    <w:rsid w:val="00245FC3"/>
    <w:rsid w:val="002461EA"/>
    <w:rsid w:val="0024624F"/>
    <w:rsid w:val="00246A65"/>
    <w:rsid w:val="0024717A"/>
    <w:rsid w:val="00247B9D"/>
    <w:rsid w:val="00251B15"/>
    <w:rsid w:val="00253578"/>
    <w:rsid w:val="00253C77"/>
    <w:rsid w:val="00254261"/>
    <w:rsid w:val="0025460C"/>
    <w:rsid w:val="0025514F"/>
    <w:rsid w:val="00255D94"/>
    <w:rsid w:val="0025630A"/>
    <w:rsid w:val="00256A5D"/>
    <w:rsid w:val="00256ABB"/>
    <w:rsid w:val="00257007"/>
    <w:rsid w:val="002574F7"/>
    <w:rsid w:val="00260CDD"/>
    <w:rsid w:val="00261096"/>
    <w:rsid w:val="00261DDE"/>
    <w:rsid w:val="00262CD0"/>
    <w:rsid w:val="00263B1F"/>
    <w:rsid w:val="00263ED8"/>
    <w:rsid w:val="00264597"/>
    <w:rsid w:val="00265951"/>
    <w:rsid w:val="00265C55"/>
    <w:rsid w:val="00266CD8"/>
    <w:rsid w:val="0026719C"/>
    <w:rsid w:val="00267696"/>
    <w:rsid w:val="00267871"/>
    <w:rsid w:val="00270341"/>
    <w:rsid w:val="0027082E"/>
    <w:rsid w:val="00270E6A"/>
    <w:rsid w:val="0027197D"/>
    <w:rsid w:val="002728E1"/>
    <w:rsid w:val="00275926"/>
    <w:rsid w:val="00275C4C"/>
    <w:rsid w:val="00276BE3"/>
    <w:rsid w:val="002775A8"/>
    <w:rsid w:val="0028113A"/>
    <w:rsid w:val="0028171B"/>
    <w:rsid w:val="002839FF"/>
    <w:rsid w:val="00283CAC"/>
    <w:rsid w:val="00286B50"/>
    <w:rsid w:val="002871BF"/>
    <w:rsid w:val="002879A2"/>
    <w:rsid w:val="00290CF6"/>
    <w:rsid w:val="002931D7"/>
    <w:rsid w:val="00295FF7"/>
    <w:rsid w:val="002A0CFE"/>
    <w:rsid w:val="002A2238"/>
    <w:rsid w:val="002A28F3"/>
    <w:rsid w:val="002A3C5E"/>
    <w:rsid w:val="002A433B"/>
    <w:rsid w:val="002A4A56"/>
    <w:rsid w:val="002A79A4"/>
    <w:rsid w:val="002A7AD9"/>
    <w:rsid w:val="002B0FF4"/>
    <w:rsid w:val="002B13BE"/>
    <w:rsid w:val="002B14E4"/>
    <w:rsid w:val="002B20D1"/>
    <w:rsid w:val="002B2EA5"/>
    <w:rsid w:val="002B437E"/>
    <w:rsid w:val="002B5ACD"/>
    <w:rsid w:val="002B6173"/>
    <w:rsid w:val="002B71EF"/>
    <w:rsid w:val="002B7AC6"/>
    <w:rsid w:val="002C0E64"/>
    <w:rsid w:val="002C1117"/>
    <w:rsid w:val="002C44E0"/>
    <w:rsid w:val="002C4E90"/>
    <w:rsid w:val="002C5B16"/>
    <w:rsid w:val="002C70DA"/>
    <w:rsid w:val="002C770A"/>
    <w:rsid w:val="002C7F41"/>
    <w:rsid w:val="002D327E"/>
    <w:rsid w:val="002D3D2D"/>
    <w:rsid w:val="002D40AB"/>
    <w:rsid w:val="002D4507"/>
    <w:rsid w:val="002D4D5F"/>
    <w:rsid w:val="002D5292"/>
    <w:rsid w:val="002D54BD"/>
    <w:rsid w:val="002D5B6F"/>
    <w:rsid w:val="002D6375"/>
    <w:rsid w:val="002D6EE4"/>
    <w:rsid w:val="002D7D86"/>
    <w:rsid w:val="002E112D"/>
    <w:rsid w:val="002E391D"/>
    <w:rsid w:val="002E3DE3"/>
    <w:rsid w:val="002E4600"/>
    <w:rsid w:val="002E4C5F"/>
    <w:rsid w:val="002E6EFC"/>
    <w:rsid w:val="002E7A3C"/>
    <w:rsid w:val="002F0071"/>
    <w:rsid w:val="002F2078"/>
    <w:rsid w:val="002F372B"/>
    <w:rsid w:val="002F3A67"/>
    <w:rsid w:val="002F677D"/>
    <w:rsid w:val="002F6D89"/>
    <w:rsid w:val="00300674"/>
    <w:rsid w:val="00300BD3"/>
    <w:rsid w:val="003011E2"/>
    <w:rsid w:val="00302370"/>
    <w:rsid w:val="00302C23"/>
    <w:rsid w:val="003039EA"/>
    <w:rsid w:val="00303D52"/>
    <w:rsid w:val="00304420"/>
    <w:rsid w:val="00305BCF"/>
    <w:rsid w:val="0030642F"/>
    <w:rsid w:val="00307019"/>
    <w:rsid w:val="00307DD3"/>
    <w:rsid w:val="00310021"/>
    <w:rsid w:val="0031051E"/>
    <w:rsid w:val="003109DE"/>
    <w:rsid w:val="0031163F"/>
    <w:rsid w:val="003118C5"/>
    <w:rsid w:val="00311CC6"/>
    <w:rsid w:val="00312A73"/>
    <w:rsid w:val="00313759"/>
    <w:rsid w:val="00314485"/>
    <w:rsid w:val="0031499C"/>
    <w:rsid w:val="00315055"/>
    <w:rsid w:val="0031692A"/>
    <w:rsid w:val="00317184"/>
    <w:rsid w:val="0032041F"/>
    <w:rsid w:val="003234AD"/>
    <w:rsid w:val="0032354C"/>
    <w:rsid w:val="003235F8"/>
    <w:rsid w:val="00323CD4"/>
    <w:rsid w:val="00323EB4"/>
    <w:rsid w:val="0032403D"/>
    <w:rsid w:val="003248B3"/>
    <w:rsid w:val="00326123"/>
    <w:rsid w:val="00326309"/>
    <w:rsid w:val="00326543"/>
    <w:rsid w:val="00326975"/>
    <w:rsid w:val="003276B1"/>
    <w:rsid w:val="0033091F"/>
    <w:rsid w:val="0033153D"/>
    <w:rsid w:val="00332322"/>
    <w:rsid w:val="00332BDF"/>
    <w:rsid w:val="003331D1"/>
    <w:rsid w:val="00334520"/>
    <w:rsid w:val="003345F2"/>
    <w:rsid w:val="00334A31"/>
    <w:rsid w:val="003356F8"/>
    <w:rsid w:val="003364E2"/>
    <w:rsid w:val="00340FF3"/>
    <w:rsid w:val="00342B0E"/>
    <w:rsid w:val="00342B83"/>
    <w:rsid w:val="00342EE2"/>
    <w:rsid w:val="00343FBE"/>
    <w:rsid w:val="003441E5"/>
    <w:rsid w:val="00345286"/>
    <w:rsid w:val="0034541B"/>
    <w:rsid w:val="00345C3D"/>
    <w:rsid w:val="0034619E"/>
    <w:rsid w:val="00350B47"/>
    <w:rsid w:val="003517B0"/>
    <w:rsid w:val="00355DB4"/>
    <w:rsid w:val="00357BA3"/>
    <w:rsid w:val="0036011C"/>
    <w:rsid w:val="00362160"/>
    <w:rsid w:val="003625FD"/>
    <w:rsid w:val="0036264A"/>
    <w:rsid w:val="00365463"/>
    <w:rsid w:val="0036749D"/>
    <w:rsid w:val="00370341"/>
    <w:rsid w:val="00370F5C"/>
    <w:rsid w:val="00372000"/>
    <w:rsid w:val="00373B19"/>
    <w:rsid w:val="00374346"/>
    <w:rsid w:val="00376AFC"/>
    <w:rsid w:val="0037770C"/>
    <w:rsid w:val="00380CDC"/>
    <w:rsid w:val="003810F4"/>
    <w:rsid w:val="003811D6"/>
    <w:rsid w:val="0038184C"/>
    <w:rsid w:val="00381E65"/>
    <w:rsid w:val="00382C44"/>
    <w:rsid w:val="00384249"/>
    <w:rsid w:val="0038467D"/>
    <w:rsid w:val="00384F06"/>
    <w:rsid w:val="0038526B"/>
    <w:rsid w:val="00385FB0"/>
    <w:rsid w:val="00387012"/>
    <w:rsid w:val="003877AF"/>
    <w:rsid w:val="00387BEC"/>
    <w:rsid w:val="00387E2B"/>
    <w:rsid w:val="003902C7"/>
    <w:rsid w:val="00390B3D"/>
    <w:rsid w:val="00392508"/>
    <w:rsid w:val="00392E2F"/>
    <w:rsid w:val="00393BBB"/>
    <w:rsid w:val="00394BBC"/>
    <w:rsid w:val="003968A3"/>
    <w:rsid w:val="00397844"/>
    <w:rsid w:val="00397DCC"/>
    <w:rsid w:val="003A1876"/>
    <w:rsid w:val="003A1DD9"/>
    <w:rsid w:val="003A1F0A"/>
    <w:rsid w:val="003A2310"/>
    <w:rsid w:val="003A2BB8"/>
    <w:rsid w:val="003A2D0A"/>
    <w:rsid w:val="003A3409"/>
    <w:rsid w:val="003A3411"/>
    <w:rsid w:val="003A4631"/>
    <w:rsid w:val="003A4938"/>
    <w:rsid w:val="003A4EDB"/>
    <w:rsid w:val="003A5A3D"/>
    <w:rsid w:val="003A7142"/>
    <w:rsid w:val="003A7FE1"/>
    <w:rsid w:val="003B3484"/>
    <w:rsid w:val="003B6159"/>
    <w:rsid w:val="003B728F"/>
    <w:rsid w:val="003B76AF"/>
    <w:rsid w:val="003C1D93"/>
    <w:rsid w:val="003C327C"/>
    <w:rsid w:val="003C3B03"/>
    <w:rsid w:val="003C4A3A"/>
    <w:rsid w:val="003C5831"/>
    <w:rsid w:val="003C5F6D"/>
    <w:rsid w:val="003C6023"/>
    <w:rsid w:val="003C7C13"/>
    <w:rsid w:val="003D062B"/>
    <w:rsid w:val="003D1324"/>
    <w:rsid w:val="003D153D"/>
    <w:rsid w:val="003D19D8"/>
    <w:rsid w:val="003D201F"/>
    <w:rsid w:val="003D2659"/>
    <w:rsid w:val="003D2FE2"/>
    <w:rsid w:val="003D360B"/>
    <w:rsid w:val="003D3C83"/>
    <w:rsid w:val="003D4DF7"/>
    <w:rsid w:val="003D5213"/>
    <w:rsid w:val="003D7DBE"/>
    <w:rsid w:val="003E09A4"/>
    <w:rsid w:val="003E238A"/>
    <w:rsid w:val="003E246F"/>
    <w:rsid w:val="003E2E9F"/>
    <w:rsid w:val="003E2F55"/>
    <w:rsid w:val="003E3A39"/>
    <w:rsid w:val="003E5119"/>
    <w:rsid w:val="003E7C5A"/>
    <w:rsid w:val="003F168A"/>
    <w:rsid w:val="003F3401"/>
    <w:rsid w:val="003F3884"/>
    <w:rsid w:val="003F3BAD"/>
    <w:rsid w:val="003F4072"/>
    <w:rsid w:val="003F50F2"/>
    <w:rsid w:val="003F5345"/>
    <w:rsid w:val="003F57E0"/>
    <w:rsid w:val="003F5A41"/>
    <w:rsid w:val="003F73AE"/>
    <w:rsid w:val="004016AD"/>
    <w:rsid w:val="004018ED"/>
    <w:rsid w:val="00402A07"/>
    <w:rsid w:val="00402AE1"/>
    <w:rsid w:val="0040327B"/>
    <w:rsid w:val="004038C9"/>
    <w:rsid w:val="00403B15"/>
    <w:rsid w:val="00403F78"/>
    <w:rsid w:val="00404119"/>
    <w:rsid w:val="00404916"/>
    <w:rsid w:val="00407155"/>
    <w:rsid w:val="00410F88"/>
    <w:rsid w:val="00412EAC"/>
    <w:rsid w:val="0041319F"/>
    <w:rsid w:val="00413AE7"/>
    <w:rsid w:val="00413E9A"/>
    <w:rsid w:val="004141B0"/>
    <w:rsid w:val="00414338"/>
    <w:rsid w:val="0041597E"/>
    <w:rsid w:val="00416BE7"/>
    <w:rsid w:val="00417467"/>
    <w:rsid w:val="00422787"/>
    <w:rsid w:val="00424311"/>
    <w:rsid w:val="00424340"/>
    <w:rsid w:val="00424460"/>
    <w:rsid w:val="0042591C"/>
    <w:rsid w:val="00426D16"/>
    <w:rsid w:val="00427628"/>
    <w:rsid w:val="00431998"/>
    <w:rsid w:val="00432EFB"/>
    <w:rsid w:val="004341E1"/>
    <w:rsid w:val="0043442A"/>
    <w:rsid w:val="004353E7"/>
    <w:rsid w:val="0043752F"/>
    <w:rsid w:val="0044030E"/>
    <w:rsid w:val="00442861"/>
    <w:rsid w:val="00447B6B"/>
    <w:rsid w:val="00451452"/>
    <w:rsid w:val="00451494"/>
    <w:rsid w:val="004524E0"/>
    <w:rsid w:val="004532C8"/>
    <w:rsid w:val="00453FAF"/>
    <w:rsid w:val="004540BA"/>
    <w:rsid w:val="00454B96"/>
    <w:rsid w:val="0045599B"/>
    <w:rsid w:val="00455DE8"/>
    <w:rsid w:val="00456790"/>
    <w:rsid w:val="004571EA"/>
    <w:rsid w:val="00457EC8"/>
    <w:rsid w:val="00460282"/>
    <w:rsid w:val="0046083D"/>
    <w:rsid w:val="004610AB"/>
    <w:rsid w:val="004614C2"/>
    <w:rsid w:val="004622BC"/>
    <w:rsid w:val="004648AD"/>
    <w:rsid w:val="0046623F"/>
    <w:rsid w:val="00466D6B"/>
    <w:rsid w:val="00467720"/>
    <w:rsid w:val="00471FFB"/>
    <w:rsid w:val="00472C00"/>
    <w:rsid w:val="00474177"/>
    <w:rsid w:val="00474418"/>
    <w:rsid w:val="0047594A"/>
    <w:rsid w:val="00475D6F"/>
    <w:rsid w:val="00476CEC"/>
    <w:rsid w:val="00483224"/>
    <w:rsid w:val="00483D68"/>
    <w:rsid w:val="004879B5"/>
    <w:rsid w:val="00490474"/>
    <w:rsid w:val="00491749"/>
    <w:rsid w:val="00492BEA"/>
    <w:rsid w:val="00493048"/>
    <w:rsid w:val="00493779"/>
    <w:rsid w:val="00494872"/>
    <w:rsid w:val="00495164"/>
    <w:rsid w:val="00495CD8"/>
    <w:rsid w:val="00495FB3"/>
    <w:rsid w:val="0049752E"/>
    <w:rsid w:val="004A2748"/>
    <w:rsid w:val="004A44F3"/>
    <w:rsid w:val="004A70BD"/>
    <w:rsid w:val="004A788B"/>
    <w:rsid w:val="004B0665"/>
    <w:rsid w:val="004B0D45"/>
    <w:rsid w:val="004B1DAF"/>
    <w:rsid w:val="004B1F1D"/>
    <w:rsid w:val="004B2CE2"/>
    <w:rsid w:val="004B42C6"/>
    <w:rsid w:val="004B4AF1"/>
    <w:rsid w:val="004B5C62"/>
    <w:rsid w:val="004B6392"/>
    <w:rsid w:val="004C0035"/>
    <w:rsid w:val="004C03BC"/>
    <w:rsid w:val="004C09D4"/>
    <w:rsid w:val="004C0F47"/>
    <w:rsid w:val="004C1AA6"/>
    <w:rsid w:val="004C4512"/>
    <w:rsid w:val="004C45F3"/>
    <w:rsid w:val="004C71FD"/>
    <w:rsid w:val="004C7B9A"/>
    <w:rsid w:val="004D0433"/>
    <w:rsid w:val="004D14A5"/>
    <w:rsid w:val="004D2442"/>
    <w:rsid w:val="004D3CF9"/>
    <w:rsid w:val="004D494B"/>
    <w:rsid w:val="004D4CA5"/>
    <w:rsid w:val="004E08B7"/>
    <w:rsid w:val="004E0C05"/>
    <w:rsid w:val="004E1315"/>
    <w:rsid w:val="004E135A"/>
    <w:rsid w:val="004E1697"/>
    <w:rsid w:val="004E1966"/>
    <w:rsid w:val="004E2A2F"/>
    <w:rsid w:val="004E4825"/>
    <w:rsid w:val="004E4E64"/>
    <w:rsid w:val="004E6A5F"/>
    <w:rsid w:val="004E7266"/>
    <w:rsid w:val="004E73A8"/>
    <w:rsid w:val="004E7D35"/>
    <w:rsid w:val="004F0104"/>
    <w:rsid w:val="004F0C4F"/>
    <w:rsid w:val="004F10FD"/>
    <w:rsid w:val="004F178A"/>
    <w:rsid w:val="004F1CD6"/>
    <w:rsid w:val="004F30B5"/>
    <w:rsid w:val="004F30FC"/>
    <w:rsid w:val="004F3EEB"/>
    <w:rsid w:val="004F4015"/>
    <w:rsid w:val="004F4731"/>
    <w:rsid w:val="004F64D5"/>
    <w:rsid w:val="004F74F0"/>
    <w:rsid w:val="00500274"/>
    <w:rsid w:val="00500785"/>
    <w:rsid w:val="005014E2"/>
    <w:rsid w:val="00502FD1"/>
    <w:rsid w:val="00503CE5"/>
    <w:rsid w:val="00503E6E"/>
    <w:rsid w:val="00504686"/>
    <w:rsid w:val="005056FF"/>
    <w:rsid w:val="00506FFD"/>
    <w:rsid w:val="0050749C"/>
    <w:rsid w:val="005102D6"/>
    <w:rsid w:val="00511637"/>
    <w:rsid w:val="00515B6D"/>
    <w:rsid w:val="00515E87"/>
    <w:rsid w:val="00515E8C"/>
    <w:rsid w:val="005162B5"/>
    <w:rsid w:val="00517D63"/>
    <w:rsid w:val="0052251F"/>
    <w:rsid w:val="00524FD8"/>
    <w:rsid w:val="00525C37"/>
    <w:rsid w:val="005263CE"/>
    <w:rsid w:val="00526FD6"/>
    <w:rsid w:val="005303C2"/>
    <w:rsid w:val="005313C9"/>
    <w:rsid w:val="005316F9"/>
    <w:rsid w:val="00531904"/>
    <w:rsid w:val="00533079"/>
    <w:rsid w:val="005341E3"/>
    <w:rsid w:val="00534285"/>
    <w:rsid w:val="005353B6"/>
    <w:rsid w:val="0053682A"/>
    <w:rsid w:val="005374F3"/>
    <w:rsid w:val="005401DD"/>
    <w:rsid w:val="005407A9"/>
    <w:rsid w:val="00541789"/>
    <w:rsid w:val="005418CC"/>
    <w:rsid w:val="00542577"/>
    <w:rsid w:val="00544071"/>
    <w:rsid w:val="0054450B"/>
    <w:rsid w:val="00544BCB"/>
    <w:rsid w:val="005452A3"/>
    <w:rsid w:val="0054537D"/>
    <w:rsid w:val="00545572"/>
    <w:rsid w:val="00546AA4"/>
    <w:rsid w:val="005472AC"/>
    <w:rsid w:val="00547EA1"/>
    <w:rsid w:val="0055018A"/>
    <w:rsid w:val="005517FF"/>
    <w:rsid w:val="005522A1"/>
    <w:rsid w:val="005529AD"/>
    <w:rsid w:val="00552C03"/>
    <w:rsid w:val="00553F79"/>
    <w:rsid w:val="005550DD"/>
    <w:rsid w:val="00557163"/>
    <w:rsid w:val="005574EB"/>
    <w:rsid w:val="005603F6"/>
    <w:rsid w:val="00560A66"/>
    <w:rsid w:val="00561EE4"/>
    <w:rsid w:val="0056470E"/>
    <w:rsid w:val="00565887"/>
    <w:rsid w:val="00566035"/>
    <w:rsid w:val="005666AC"/>
    <w:rsid w:val="00566B53"/>
    <w:rsid w:val="00566C6C"/>
    <w:rsid w:val="005671BE"/>
    <w:rsid w:val="00567FDF"/>
    <w:rsid w:val="00572D0F"/>
    <w:rsid w:val="00573214"/>
    <w:rsid w:val="00573865"/>
    <w:rsid w:val="005746BD"/>
    <w:rsid w:val="00574B76"/>
    <w:rsid w:val="00574D91"/>
    <w:rsid w:val="005757E3"/>
    <w:rsid w:val="00575B65"/>
    <w:rsid w:val="00575EAD"/>
    <w:rsid w:val="00576D84"/>
    <w:rsid w:val="00577811"/>
    <w:rsid w:val="00577BA8"/>
    <w:rsid w:val="00580369"/>
    <w:rsid w:val="005808A2"/>
    <w:rsid w:val="0058099C"/>
    <w:rsid w:val="00581227"/>
    <w:rsid w:val="00582755"/>
    <w:rsid w:val="00582A3D"/>
    <w:rsid w:val="00582EBB"/>
    <w:rsid w:val="0058300F"/>
    <w:rsid w:val="0058356C"/>
    <w:rsid w:val="005837F3"/>
    <w:rsid w:val="00584106"/>
    <w:rsid w:val="005851BD"/>
    <w:rsid w:val="00587666"/>
    <w:rsid w:val="00587EC1"/>
    <w:rsid w:val="00587F2C"/>
    <w:rsid w:val="005904B7"/>
    <w:rsid w:val="0059059F"/>
    <w:rsid w:val="00590A42"/>
    <w:rsid w:val="00590B45"/>
    <w:rsid w:val="00591466"/>
    <w:rsid w:val="0059391C"/>
    <w:rsid w:val="0059560B"/>
    <w:rsid w:val="00595667"/>
    <w:rsid w:val="00596F5B"/>
    <w:rsid w:val="00597BB1"/>
    <w:rsid w:val="00597E33"/>
    <w:rsid w:val="005A0128"/>
    <w:rsid w:val="005A29DB"/>
    <w:rsid w:val="005A2DA6"/>
    <w:rsid w:val="005A72A6"/>
    <w:rsid w:val="005A7735"/>
    <w:rsid w:val="005A7FFB"/>
    <w:rsid w:val="005B0360"/>
    <w:rsid w:val="005B0839"/>
    <w:rsid w:val="005B0BBA"/>
    <w:rsid w:val="005B1268"/>
    <w:rsid w:val="005B1690"/>
    <w:rsid w:val="005B181B"/>
    <w:rsid w:val="005B5EAE"/>
    <w:rsid w:val="005B6225"/>
    <w:rsid w:val="005B6532"/>
    <w:rsid w:val="005B6FD8"/>
    <w:rsid w:val="005C130B"/>
    <w:rsid w:val="005C3BD2"/>
    <w:rsid w:val="005C4C33"/>
    <w:rsid w:val="005C51E2"/>
    <w:rsid w:val="005C6D51"/>
    <w:rsid w:val="005C726B"/>
    <w:rsid w:val="005D0A2D"/>
    <w:rsid w:val="005D1191"/>
    <w:rsid w:val="005D1AC7"/>
    <w:rsid w:val="005D35E6"/>
    <w:rsid w:val="005D42DA"/>
    <w:rsid w:val="005D521F"/>
    <w:rsid w:val="005D5CF6"/>
    <w:rsid w:val="005D6120"/>
    <w:rsid w:val="005D7567"/>
    <w:rsid w:val="005D79AA"/>
    <w:rsid w:val="005D7F3A"/>
    <w:rsid w:val="005E0DCB"/>
    <w:rsid w:val="005E0FD3"/>
    <w:rsid w:val="005E27EB"/>
    <w:rsid w:val="005E3D9A"/>
    <w:rsid w:val="005E54AC"/>
    <w:rsid w:val="005E5681"/>
    <w:rsid w:val="005F0457"/>
    <w:rsid w:val="005F0C4D"/>
    <w:rsid w:val="005F1323"/>
    <w:rsid w:val="005F1D51"/>
    <w:rsid w:val="005F222B"/>
    <w:rsid w:val="005F2BE9"/>
    <w:rsid w:val="005F2C8F"/>
    <w:rsid w:val="005F570F"/>
    <w:rsid w:val="005F5E9C"/>
    <w:rsid w:val="00602615"/>
    <w:rsid w:val="00602908"/>
    <w:rsid w:val="0060345F"/>
    <w:rsid w:val="006041C6"/>
    <w:rsid w:val="00610D77"/>
    <w:rsid w:val="00610FED"/>
    <w:rsid w:val="00612A93"/>
    <w:rsid w:val="0061597D"/>
    <w:rsid w:val="00615BB6"/>
    <w:rsid w:val="0061603E"/>
    <w:rsid w:val="00616589"/>
    <w:rsid w:val="00621454"/>
    <w:rsid w:val="00622C40"/>
    <w:rsid w:val="00622C6B"/>
    <w:rsid w:val="006232A5"/>
    <w:rsid w:val="00624698"/>
    <w:rsid w:val="006255E0"/>
    <w:rsid w:val="006270E3"/>
    <w:rsid w:val="00627643"/>
    <w:rsid w:val="00630020"/>
    <w:rsid w:val="0063062E"/>
    <w:rsid w:val="0063122E"/>
    <w:rsid w:val="00633220"/>
    <w:rsid w:val="006332B4"/>
    <w:rsid w:val="00633CEC"/>
    <w:rsid w:val="00633DB0"/>
    <w:rsid w:val="00636809"/>
    <w:rsid w:val="006401E0"/>
    <w:rsid w:val="0064031C"/>
    <w:rsid w:val="00640355"/>
    <w:rsid w:val="00640E39"/>
    <w:rsid w:val="00641021"/>
    <w:rsid w:val="006410E3"/>
    <w:rsid w:val="00641703"/>
    <w:rsid w:val="00641B1F"/>
    <w:rsid w:val="00643289"/>
    <w:rsid w:val="00644A9E"/>
    <w:rsid w:val="00645209"/>
    <w:rsid w:val="00647240"/>
    <w:rsid w:val="00650F30"/>
    <w:rsid w:val="00653857"/>
    <w:rsid w:val="00657C46"/>
    <w:rsid w:val="00661242"/>
    <w:rsid w:val="006624EB"/>
    <w:rsid w:val="006627E8"/>
    <w:rsid w:val="00662AAE"/>
    <w:rsid w:val="00662D6C"/>
    <w:rsid w:val="00662F25"/>
    <w:rsid w:val="0066315C"/>
    <w:rsid w:val="00663394"/>
    <w:rsid w:val="00665894"/>
    <w:rsid w:val="006666EA"/>
    <w:rsid w:val="00666F9C"/>
    <w:rsid w:val="00667A89"/>
    <w:rsid w:val="00670233"/>
    <w:rsid w:val="00673A1D"/>
    <w:rsid w:val="0067545F"/>
    <w:rsid w:val="00676D1B"/>
    <w:rsid w:val="00677680"/>
    <w:rsid w:val="00677848"/>
    <w:rsid w:val="006778E9"/>
    <w:rsid w:val="006806FB"/>
    <w:rsid w:val="0068166B"/>
    <w:rsid w:val="00681E83"/>
    <w:rsid w:val="00682346"/>
    <w:rsid w:val="00682F01"/>
    <w:rsid w:val="006847BB"/>
    <w:rsid w:val="00684DEE"/>
    <w:rsid w:val="006854C2"/>
    <w:rsid w:val="006861B6"/>
    <w:rsid w:val="00687D34"/>
    <w:rsid w:val="0069128D"/>
    <w:rsid w:val="006928AC"/>
    <w:rsid w:val="00692A28"/>
    <w:rsid w:val="00692FF5"/>
    <w:rsid w:val="0069381C"/>
    <w:rsid w:val="006938E5"/>
    <w:rsid w:val="00693BFD"/>
    <w:rsid w:val="00695267"/>
    <w:rsid w:val="00695C01"/>
    <w:rsid w:val="00697D2A"/>
    <w:rsid w:val="00697DD4"/>
    <w:rsid w:val="006A0D5A"/>
    <w:rsid w:val="006A3023"/>
    <w:rsid w:val="006A374E"/>
    <w:rsid w:val="006A4C59"/>
    <w:rsid w:val="006A5760"/>
    <w:rsid w:val="006A5FE7"/>
    <w:rsid w:val="006A635E"/>
    <w:rsid w:val="006A7793"/>
    <w:rsid w:val="006A7899"/>
    <w:rsid w:val="006B2036"/>
    <w:rsid w:val="006B26C9"/>
    <w:rsid w:val="006B2F55"/>
    <w:rsid w:val="006B3687"/>
    <w:rsid w:val="006B38CE"/>
    <w:rsid w:val="006B39C9"/>
    <w:rsid w:val="006B4697"/>
    <w:rsid w:val="006B48EE"/>
    <w:rsid w:val="006B6200"/>
    <w:rsid w:val="006B6627"/>
    <w:rsid w:val="006B66D9"/>
    <w:rsid w:val="006B783B"/>
    <w:rsid w:val="006C02EC"/>
    <w:rsid w:val="006C08F1"/>
    <w:rsid w:val="006C1B0E"/>
    <w:rsid w:val="006C1BA9"/>
    <w:rsid w:val="006C1DAB"/>
    <w:rsid w:val="006C1DAD"/>
    <w:rsid w:val="006C213E"/>
    <w:rsid w:val="006C2BBD"/>
    <w:rsid w:val="006C3DC5"/>
    <w:rsid w:val="006D0723"/>
    <w:rsid w:val="006D12EC"/>
    <w:rsid w:val="006D19A8"/>
    <w:rsid w:val="006D1ADE"/>
    <w:rsid w:val="006D2F27"/>
    <w:rsid w:val="006D2F8D"/>
    <w:rsid w:val="006D331C"/>
    <w:rsid w:val="006E2585"/>
    <w:rsid w:val="006E301E"/>
    <w:rsid w:val="006E60AB"/>
    <w:rsid w:val="006E619E"/>
    <w:rsid w:val="006E71D9"/>
    <w:rsid w:val="006F151F"/>
    <w:rsid w:val="006F1699"/>
    <w:rsid w:val="006F19BC"/>
    <w:rsid w:val="006F3C89"/>
    <w:rsid w:val="006F5862"/>
    <w:rsid w:val="006F5C72"/>
    <w:rsid w:val="006F5F98"/>
    <w:rsid w:val="006F630B"/>
    <w:rsid w:val="006F6C89"/>
    <w:rsid w:val="006F6E65"/>
    <w:rsid w:val="006F6FD0"/>
    <w:rsid w:val="00700C06"/>
    <w:rsid w:val="00700FA7"/>
    <w:rsid w:val="00701518"/>
    <w:rsid w:val="00702689"/>
    <w:rsid w:val="00703309"/>
    <w:rsid w:val="007033AB"/>
    <w:rsid w:val="007059D2"/>
    <w:rsid w:val="007063EA"/>
    <w:rsid w:val="00706B9F"/>
    <w:rsid w:val="00710C1A"/>
    <w:rsid w:val="00712581"/>
    <w:rsid w:val="00715147"/>
    <w:rsid w:val="00715243"/>
    <w:rsid w:val="00716320"/>
    <w:rsid w:val="0071681C"/>
    <w:rsid w:val="0072087A"/>
    <w:rsid w:val="00720D9F"/>
    <w:rsid w:val="007216C3"/>
    <w:rsid w:val="00722674"/>
    <w:rsid w:val="00723F24"/>
    <w:rsid w:val="00724AF6"/>
    <w:rsid w:val="00725293"/>
    <w:rsid w:val="007252F7"/>
    <w:rsid w:val="00725620"/>
    <w:rsid w:val="00727933"/>
    <w:rsid w:val="00730C38"/>
    <w:rsid w:val="007311A4"/>
    <w:rsid w:val="00731C0A"/>
    <w:rsid w:val="00732FE9"/>
    <w:rsid w:val="00733977"/>
    <w:rsid w:val="00733C72"/>
    <w:rsid w:val="00734212"/>
    <w:rsid w:val="007347B8"/>
    <w:rsid w:val="00735B92"/>
    <w:rsid w:val="00741704"/>
    <w:rsid w:val="0074227A"/>
    <w:rsid w:val="00743941"/>
    <w:rsid w:val="0074403E"/>
    <w:rsid w:val="0074481E"/>
    <w:rsid w:val="00744B1B"/>
    <w:rsid w:val="007458D6"/>
    <w:rsid w:val="007458D8"/>
    <w:rsid w:val="007468D7"/>
    <w:rsid w:val="0075007F"/>
    <w:rsid w:val="00750852"/>
    <w:rsid w:val="00750E20"/>
    <w:rsid w:val="00751C06"/>
    <w:rsid w:val="00751EA1"/>
    <w:rsid w:val="0075226F"/>
    <w:rsid w:val="00753F22"/>
    <w:rsid w:val="007548FD"/>
    <w:rsid w:val="00755926"/>
    <w:rsid w:val="007559F0"/>
    <w:rsid w:val="007562A3"/>
    <w:rsid w:val="00757139"/>
    <w:rsid w:val="00757414"/>
    <w:rsid w:val="007576C3"/>
    <w:rsid w:val="00757C3B"/>
    <w:rsid w:val="00757FC8"/>
    <w:rsid w:val="00760620"/>
    <w:rsid w:val="00761CBE"/>
    <w:rsid w:val="007631F6"/>
    <w:rsid w:val="00763A7F"/>
    <w:rsid w:val="007659B6"/>
    <w:rsid w:val="00767F23"/>
    <w:rsid w:val="00767F2B"/>
    <w:rsid w:val="007707A6"/>
    <w:rsid w:val="0077242E"/>
    <w:rsid w:val="00772C87"/>
    <w:rsid w:val="00772D7F"/>
    <w:rsid w:val="0077610F"/>
    <w:rsid w:val="0077619D"/>
    <w:rsid w:val="00776707"/>
    <w:rsid w:val="00777033"/>
    <w:rsid w:val="00777248"/>
    <w:rsid w:val="007774AC"/>
    <w:rsid w:val="007778A1"/>
    <w:rsid w:val="00777AC2"/>
    <w:rsid w:val="00781BEE"/>
    <w:rsid w:val="0078277F"/>
    <w:rsid w:val="00782926"/>
    <w:rsid w:val="00784E77"/>
    <w:rsid w:val="0078539D"/>
    <w:rsid w:val="00785767"/>
    <w:rsid w:val="00785881"/>
    <w:rsid w:val="00786698"/>
    <w:rsid w:val="0079075C"/>
    <w:rsid w:val="007911EC"/>
    <w:rsid w:val="00792ACE"/>
    <w:rsid w:val="00793CF4"/>
    <w:rsid w:val="00794BDA"/>
    <w:rsid w:val="00794F38"/>
    <w:rsid w:val="0079532E"/>
    <w:rsid w:val="00795A00"/>
    <w:rsid w:val="00796658"/>
    <w:rsid w:val="00797055"/>
    <w:rsid w:val="007A148D"/>
    <w:rsid w:val="007A1510"/>
    <w:rsid w:val="007A2393"/>
    <w:rsid w:val="007A2FF6"/>
    <w:rsid w:val="007A306A"/>
    <w:rsid w:val="007A365B"/>
    <w:rsid w:val="007A38D1"/>
    <w:rsid w:val="007A43A9"/>
    <w:rsid w:val="007A5937"/>
    <w:rsid w:val="007A6950"/>
    <w:rsid w:val="007A7277"/>
    <w:rsid w:val="007B08F3"/>
    <w:rsid w:val="007B1325"/>
    <w:rsid w:val="007B5520"/>
    <w:rsid w:val="007B6EAA"/>
    <w:rsid w:val="007C1143"/>
    <w:rsid w:val="007C2158"/>
    <w:rsid w:val="007C236F"/>
    <w:rsid w:val="007C469C"/>
    <w:rsid w:val="007C5CA1"/>
    <w:rsid w:val="007C63E7"/>
    <w:rsid w:val="007C654D"/>
    <w:rsid w:val="007C6C07"/>
    <w:rsid w:val="007C6EFD"/>
    <w:rsid w:val="007C6F6C"/>
    <w:rsid w:val="007D07C5"/>
    <w:rsid w:val="007D149A"/>
    <w:rsid w:val="007D4763"/>
    <w:rsid w:val="007D4B8B"/>
    <w:rsid w:val="007D4C08"/>
    <w:rsid w:val="007E06D1"/>
    <w:rsid w:val="007E097D"/>
    <w:rsid w:val="007E09CF"/>
    <w:rsid w:val="007E0F05"/>
    <w:rsid w:val="007E1BAC"/>
    <w:rsid w:val="007E2641"/>
    <w:rsid w:val="007E3880"/>
    <w:rsid w:val="007E3FB8"/>
    <w:rsid w:val="007E603E"/>
    <w:rsid w:val="007E75DF"/>
    <w:rsid w:val="007E7F49"/>
    <w:rsid w:val="007F0769"/>
    <w:rsid w:val="007F0801"/>
    <w:rsid w:val="007F191E"/>
    <w:rsid w:val="007F1EE6"/>
    <w:rsid w:val="007F346F"/>
    <w:rsid w:val="007F42F7"/>
    <w:rsid w:val="007F460D"/>
    <w:rsid w:val="007F4738"/>
    <w:rsid w:val="007F57E0"/>
    <w:rsid w:val="007F6ECD"/>
    <w:rsid w:val="008004CF"/>
    <w:rsid w:val="00800BF8"/>
    <w:rsid w:val="00801A94"/>
    <w:rsid w:val="00803761"/>
    <w:rsid w:val="0080442D"/>
    <w:rsid w:val="00804480"/>
    <w:rsid w:val="00804CC2"/>
    <w:rsid w:val="00805210"/>
    <w:rsid w:val="00806033"/>
    <w:rsid w:val="008061C2"/>
    <w:rsid w:val="00806748"/>
    <w:rsid w:val="00806C76"/>
    <w:rsid w:val="00806FC7"/>
    <w:rsid w:val="00807E52"/>
    <w:rsid w:val="008106B9"/>
    <w:rsid w:val="00811A4E"/>
    <w:rsid w:val="00811A94"/>
    <w:rsid w:val="00811D5A"/>
    <w:rsid w:val="00812001"/>
    <w:rsid w:val="00812E4A"/>
    <w:rsid w:val="008135FF"/>
    <w:rsid w:val="00814825"/>
    <w:rsid w:val="00815693"/>
    <w:rsid w:val="00817329"/>
    <w:rsid w:val="0081796A"/>
    <w:rsid w:val="0082104E"/>
    <w:rsid w:val="00822122"/>
    <w:rsid w:val="00822192"/>
    <w:rsid w:val="0082274B"/>
    <w:rsid w:val="0082288C"/>
    <w:rsid w:val="00823530"/>
    <w:rsid w:val="00826059"/>
    <w:rsid w:val="00826092"/>
    <w:rsid w:val="00826441"/>
    <w:rsid w:val="008309EB"/>
    <w:rsid w:val="008315BB"/>
    <w:rsid w:val="00832C65"/>
    <w:rsid w:val="00833314"/>
    <w:rsid w:val="00833E27"/>
    <w:rsid w:val="008344C7"/>
    <w:rsid w:val="008356EA"/>
    <w:rsid w:val="0083594F"/>
    <w:rsid w:val="00835AF1"/>
    <w:rsid w:val="00836A3A"/>
    <w:rsid w:val="00836D97"/>
    <w:rsid w:val="00836F26"/>
    <w:rsid w:val="00840465"/>
    <w:rsid w:val="00840B5C"/>
    <w:rsid w:val="00840D0F"/>
    <w:rsid w:val="00843C3B"/>
    <w:rsid w:val="0084597D"/>
    <w:rsid w:val="00846BC3"/>
    <w:rsid w:val="008470AE"/>
    <w:rsid w:val="00847A9C"/>
    <w:rsid w:val="00852156"/>
    <w:rsid w:val="00852A95"/>
    <w:rsid w:val="00853141"/>
    <w:rsid w:val="008532DA"/>
    <w:rsid w:val="008538FD"/>
    <w:rsid w:val="008559DE"/>
    <w:rsid w:val="008562B9"/>
    <w:rsid w:val="008562F3"/>
    <w:rsid w:val="008563D1"/>
    <w:rsid w:val="00862804"/>
    <w:rsid w:val="0086361F"/>
    <w:rsid w:val="008636FB"/>
    <w:rsid w:val="00863919"/>
    <w:rsid w:val="00866427"/>
    <w:rsid w:val="00866AEB"/>
    <w:rsid w:val="00866B62"/>
    <w:rsid w:val="008701C9"/>
    <w:rsid w:val="008701DE"/>
    <w:rsid w:val="00870238"/>
    <w:rsid w:val="008707A1"/>
    <w:rsid w:val="00871320"/>
    <w:rsid w:val="00873A0D"/>
    <w:rsid w:val="008757CB"/>
    <w:rsid w:val="008807C7"/>
    <w:rsid w:val="00880D6F"/>
    <w:rsid w:val="008817F2"/>
    <w:rsid w:val="00881800"/>
    <w:rsid w:val="00882FD6"/>
    <w:rsid w:val="0088393F"/>
    <w:rsid w:val="00884002"/>
    <w:rsid w:val="00884671"/>
    <w:rsid w:val="00884D4C"/>
    <w:rsid w:val="00884D90"/>
    <w:rsid w:val="00887B36"/>
    <w:rsid w:val="00887D97"/>
    <w:rsid w:val="00891090"/>
    <w:rsid w:val="00891FF0"/>
    <w:rsid w:val="00893348"/>
    <w:rsid w:val="0089410B"/>
    <w:rsid w:val="0089605A"/>
    <w:rsid w:val="00896556"/>
    <w:rsid w:val="008976F0"/>
    <w:rsid w:val="00897780"/>
    <w:rsid w:val="008A1D35"/>
    <w:rsid w:val="008A2506"/>
    <w:rsid w:val="008A5860"/>
    <w:rsid w:val="008B1096"/>
    <w:rsid w:val="008B122D"/>
    <w:rsid w:val="008B1B0E"/>
    <w:rsid w:val="008B2071"/>
    <w:rsid w:val="008B211F"/>
    <w:rsid w:val="008B2947"/>
    <w:rsid w:val="008B2D42"/>
    <w:rsid w:val="008B54E7"/>
    <w:rsid w:val="008B70D1"/>
    <w:rsid w:val="008B7881"/>
    <w:rsid w:val="008C1157"/>
    <w:rsid w:val="008C1855"/>
    <w:rsid w:val="008C38AA"/>
    <w:rsid w:val="008D0BB3"/>
    <w:rsid w:val="008D227E"/>
    <w:rsid w:val="008D232E"/>
    <w:rsid w:val="008D2D97"/>
    <w:rsid w:val="008D34F9"/>
    <w:rsid w:val="008D35AB"/>
    <w:rsid w:val="008D790D"/>
    <w:rsid w:val="008E01A4"/>
    <w:rsid w:val="008E021C"/>
    <w:rsid w:val="008E1100"/>
    <w:rsid w:val="008E1959"/>
    <w:rsid w:val="008E3418"/>
    <w:rsid w:val="008E4AD2"/>
    <w:rsid w:val="008E582C"/>
    <w:rsid w:val="008E5936"/>
    <w:rsid w:val="008F02BF"/>
    <w:rsid w:val="008F0D48"/>
    <w:rsid w:val="008F195B"/>
    <w:rsid w:val="008F2294"/>
    <w:rsid w:val="008F3579"/>
    <w:rsid w:val="008F42A5"/>
    <w:rsid w:val="008F5140"/>
    <w:rsid w:val="008F5D75"/>
    <w:rsid w:val="008F5EBC"/>
    <w:rsid w:val="008F7D76"/>
    <w:rsid w:val="009001C0"/>
    <w:rsid w:val="0090038D"/>
    <w:rsid w:val="00901D02"/>
    <w:rsid w:val="009029F9"/>
    <w:rsid w:val="0090449B"/>
    <w:rsid w:val="0090542C"/>
    <w:rsid w:val="00906AAD"/>
    <w:rsid w:val="00907703"/>
    <w:rsid w:val="00910224"/>
    <w:rsid w:val="009107CE"/>
    <w:rsid w:val="00911FFD"/>
    <w:rsid w:val="0091479C"/>
    <w:rsid w:val="00915CB6"/>
    <w:rsid w:val="0091689F"/>
    <w:rsid w:val="0092088F"/>
    <w:rsid w:val="009214FF"/>
    <w:rsid w:val="00921599"/>
    <w:rsid w:val="00921787"/>
    <w:rsid w:val="00921E59"/>
    <w:rsid w:val="009228BD"/>
    <w:rsid w:val="00923F91"/>
    <w:rsid w:val="00924853"/>
    <w:rsid w:val="00925A71"/>
    <w:rsid w:val="0092613D"/>
    <w:rsid w:val="009267BE"/>
    <w:rsid w:val="00927B96"/>
    <w:rsid w:val="0093037F"/>
    <w:rsid w:val="00931C94"/>
    <w:rsid w:val="00933B78"/>
    <w:rsid w:val="009340E6"/>
    <w:rsid w:val="009350EA"/>
    <w:rsid w:val="00935840"/>
    <w:rsid w:val="009374C9"/>
    <w:rsid w:val="00937C08"/>
    <w:rsid w:val="00940580"/>
    <w:rsid w:val="0094067C"/>
    <w:rsid w:val="00941637"/>
    <w:rsid w:val="00941A9F"/>
    <w:rsid w:val="00942265"/>
    <w:rsid w:val="00942E0E"/>
    <w:rsid w:val="00943264"/>
    <w:rsid w:val="009436C9"/>
    <w:rsid w:val="00943D03"/>
    <w:rsid w:val="0094411B"/>
    <w:rsid w:val="00944CAC"/>
    <w:rsid w:val="0094541B"/>
    <w:rsid w:val="00946D16"/>
    <w:rsid w:val="0094786A"/>
    <w:rsid w:val="00947AE7"/>
    <w:rsid w:val="00947C90"/>
    <w:rsid w:val="00950029"/>
    <w:rsid w:val="00950049"/>
    <w:rsid w:val="009514C8"/>
    <w:rsid w:val="009516E6"/>
    <w:rsid w:val="00952724"/>
    <w:rsid w:val="009527AD"/>
    <w:rsid w:val="00953088"/>
    <w:rsid w:val="00953305"/>
    <w:rsid w:val="009537F3"/>
    <w:rsid w:val="0095459D"/>
    <w:rsid w:val="00955AD5"/>
    <w:rsid w:val="00955E63"/>
    <w:rsid w:val="00957515"/>
    <w:rsid w:val="0095756F"/>
    <w:rsid w:val="00961BCC"/>
    <w:rsid w:val="00962068"/>
    <w:rsid w:val="00962DCE"/>
    <w:rsid w:val="00967172"/>
    <w:rsid w:val="009705B5"/>
    <w:rsid w:val="009731AE"/>
    <w:rsid w:val="00973B4F"/>
    <w:rsid w:val="009745D4"/>
    <w:rsid w:val="00974AA8"/>
    <w:rsid w:val="009774D1"/>
    <w:rsid w:val="009800EE"/>
    <w:rsid w:val="00981318"/>
    <w:rsid w:val="00981B67"/>
    <w:rsid w:val="00981E4F"/>
    <w:rsid w:val="009825B2"/>
    <w:rsid w:val="009835DA"/>
    <w:rsid w:val="0098532F"/>
    <w:rsid w:val="00987B4B"/>
    <w:rsid w:val="00987FB9"/>
    <w:rsid w:val="0099271F"/>
    <w:rsid w:val="00992B6C"/>
    <w:rsid w:val="009944F6"/>
    <w:rsid w:val="00996802"/>
    <w:rsid w:val="00996997"/>
    <w:rsid w:val="00997BC3"/>
    <w:rsid w:val="009A0484"/>
    <w:rsid w:val="009A0D27"/>
    <w:rsid w:val="009A1B1B"/>
    <w:rsid w:val="009A377E"/>
    <w:rsid w:val="009A3DA3"/>
    <w:rsid w:val="009A460F"/>
    <w:rsid w:val="009A5284"/>
    <w:rsid w:val="009A56F8"/>
    <w:rsid w:val="009A595F"/>
    <w:rsid w:val="009A5C94"/>
    <w:rsid w:val="009A6060"/>
    <w:rsid w:val="009B1845"/>
    <w:rsid w:val="009B1E05"/>
    <w:rsid w:val="009B1F0E"/>
    <w:rsid w:val="009B22C6"/>
    <w:rsid w:val="009B2621"/>
    <w:rsid w:val="009B38F8"/>
    <w:rsid w:val="009B4F11"/>
    <w:rsid w:val="009B6EF9"/>
    <w:rsid w:val="009C08B9"/>
    <w:rsid w:val="009C09E4"/>
    <w:rsid w:val="009C0E95"/>
    <w:rsid w:val="009C1861"/>
    <w:rsid w:val="009C1BA0"/>
    <w:rsid w:val="009C26FD"/>
    <w:rsid w:val="009C35EF"/>
    <w:rsid w:val="009C456F"/>
    <w:rsid w:val="009C489D"/>
    <w:rsid w:val="009C6C76"/>
    <w:rsid w:val="009C7817"/>
    <w:rsid w:val="009D092F"/>
    <w:rsid w:val="009D0A38"/>
    <w:rsid w:val="009D0C54"/>
    <w:rsid w:val="009D1035"/>
    <w:rsid w:val="009D1648"/>
    <w:rsid w:val="009D1DFA"/>
    <w:rsid w:val="009D2134"/>
    <w:rsid w:val="009D2FB4"/>
    <w:rsid w:val="009D3613"/>
    <w:rsid w:val="009D486F"/>
    <w:rsid w:val="009D5BFA"/>
    <w:rsid w:val="009D5CA9"/>
    <w:rsid w:val="009E00AA"/>
    <w:rsid w:val="009E0245"/>
    <w:rsid w:val="009E1363"/>
    <w:rsid w:val="009E2C59"/>
    <w:rsid w:val="009E389B"/>
    <w:rsid w:val="009E60EF"/>
    <w:rsid w:val="009E6422"/>
    <w:rsid w:val="009E7178"/>
    <w:rsid w:val="009E7666"/>
    <w:rsid w:val="009F07A3"/>
    <w:rsid w:val="009F10C5"/>
    <w:rsid w:val="009F1C4C"/>
    <w:rsid w:val="009F2A2F"/>
    <w:rsid w:val="009F32DE"/>
    <w:rsid w:val="009F443E"/>
    <w:rsid w:val="009F5435"/>
    <w:rsid w:val="009F5A8C"/>
    <w:rsid w:val="00A0387E"/>
    <w:rsid w:val="00A03942"/>
    <w:rsid w:val="00A04296"/>
    <w:rsid w:val="00A06228"/>
    <w:rsid w:val="00A07FD8"/>
    <w:rsid w:val="00A10872"/>
    <w:rsid w:val="00A108BD"/>
    <w:rsid w:val="00A125EC"/>
    <w:rsid w:val="00A136D2"/>
    <w:rsid w:val="00A143FA"/>
    <w:rsid w:val="00A14D17"/>
    <w:rsid w:val="00A150C4"/>
    <w:rsid w:val="00A152BA"/>
    <w:rsid w:val="00A15A19"/>
    <w:rsid w:val="00A16AB3"/>
    <w:rsid w:val="00A2069C"/>
    <w:rsid w:val="00A207D1"/>
    <w:rsid w:val="00A23A17"/>
    <w:rsid w:val="00A242C6"/>
    <w:rsid w:val="00A246A3"/>
    <w:rsid w:val="00A25002"/>
    <w:rsid w:val="00A26ECC"/>
    <w:rsid w:val="00A27CA9"/>
    <w:rsid w:val="00A30388"/>
    <w:rsid w:val="00A304C9"/>
    <w:rsid w:val="00A3175B"/>
    <w:rsid w:val="00A31F4D"/>
    <w:rsid w:val="00A35297"/>
    <w:rsid w:val="00A3607D"/>
    <w:rsid w:val="00A4029F"/>
    <w:rsid w:val="00A4039C"/>
    <w:rsid w:val="00A40405"/>
    <w:rsid w:val="00A40BF2"/>
    <w:rsid w:val="00A40F51"/>
    <w:rsid w:val="00A41189"/>
    <w:rsid w:val="00A44AC9"/>
    <w:rsid w:val="00A4563E"/>
    <w:rsid w:val="00A47741"/>
    <w:rsid w:val="00A47F12"/>
    <w:rsid w:val="00A50215"/>
    <w:rsid w:val="00A50531"/>
    <w:rsid w:val="00A51EFE"/>
    <w:rsid w:val="00A52658"/>
    <w:rsid w:val="00A54841"/>
    <w:rsid w:val="00A5629A"/>
    <w:rsid w:val="00A56346"/>
    <w:rsid w:val="00A613D7"/>
    <w:rsid w:val="00A61F92"/>
    <w:rsid w:val="00A62326"/>
    <w:rsid w:val="00A6352A"/>
    <w:rsid w:val="00A639F1"/>
    <w:rsid w:val="00A63A35"/>
    <w:rsid w:val="00A63C58"/>
    <w:rsid w:val="00A64ADD"/>
    <w:rsid w:val="00A65D1C"/>
    <w:rsid w:val="00A65D60"/>
    <w:rsid w:val="00A65E58"/>
    <w:rsid w:val="00A67B8C"/>
    <w:rsid w:val="00A70EDA"/>
    <w:rsid w:val="00A734E9"/>
    <w:rsid w:val="00A74069"/>
    <w:rsid w:val="00A74CAC"/>
    <w:rsid w:val="00A755ED"/>
    <w:rsid w:val="00A76D0C"/>
    <w:rsid w:val="00A825D3"/>
    <w:rsid w:val="00A83766"/>
    <w:rsid w:val="00A85E35"/>
    <w:rsid w:val="00A85E8E"/>
    <w:rsid w:val="00A909E3"/>
    <w:rsid w:val="00A90A6E"/>
    <w:rsid w:val="00A91552"/>
    <w:rsid w:val="00A91ECB"/>
    <w:rsid w:val="00A92573"/>
    <w:rsid w:val="00A9315C"/>
    <w:rsid w:val="00A953F1"/>
    <w:rsid w:val="00A96751"/>
    <w:rsid w:val="00A969BF"/>
    <w:rsid w:val="00AA00DD"/>
    <w:rsid w:val="00AA0D26"/>
    <w:rsid w:val="00AA1D66"/>
    <w:rsid w:val="00AA245D"/>
    <w:rsid w:val="00AA3AE8"/>
    <w:rsid w:val="00AA5F89"/>
    <w:rsid w:val="00AA63CE"/>
    <w:rsid w:val="00AA640A"/>
    <w:rsid w:val="00AA6FC2"/>
    <w:rsid w:val="00AA7F3E"/>
    <w:rsid w:val="00AB14E6"/>
    <w:rsid w:val="00AB2FB1"/>
    <w:rsid w:val="00AB301D"/>
    <w:rsid w:val="00AB75FC"/>
    <w:rsid w:val="00AC0997"/>
    <w:rsid w:val="00AC0B7D"/>
    <w:rsid w:val="00AC17CC"/>
    <w:rsid w:val="00AC1B35"/>
    <w:rsid w:val="00AC22B8"/>
    <w:rsid w:val="00AC2820"/>
    <w:rsid w:val="00AC2CC1"/>
    <w:rsid w:val="00AC37F7"/>
    <w:rsid w:val="00AC4287"/>
    <w:rsid w:val="00AC464A"/>
    <w:rsid w:val="00AC5AE6"/>
    <w:rsid w:val="00AC5F18"/>
    <w:rsid w:val="00AC74B2"/>
    <w:rsid w:val="00AD0332"/>
    <w:rsid w:val="00AD29B4"/>
    <w:rsid w:val="00AD2FA8"/>
    <w:rsid w:val="00AD3000"/>
    <w:rsid w:val="00AD42C1"/>
    <w:rsid w:val="00AD7EF2"/>
    <w:rsid w:val="00AD7F4F"/>
    <w:rsid w:val="00AD7FA1"/>
    <w:rsid w:val="00AE1060"/>
    <w:rsid w:val="00AE2FB5"/>
    <w:rsid w:val="00AE364E"/>
    <w:rsid w:val="00AE3D07"/>
    <w:rsid w:val="00AE43DC"/>
    <w:rsid w:val="00AE4E2F"/>
    <w:rsid w:val="00AE5FB3"/>
    <w:rsid w:val="00AF2862"/>
    <w:rsid w:val="00AF4880"/>
    <w:rsid w:val="00AF50E2"/>
    <w:rsid w:val="00AF5596"/>
    <w:rsid w:val="00AF6C0E"/>
    <w:rsid w:val="00AF7741"/>
    <w:rsid w:val="00B0059B"/>
    <w:rsid w:val="00B01FB6"/>
    <w:rsid w:val="00B024C0"/>
    <w:rsid w:val="00B0269D"/>
    <w:rsid w:val="00B03851"/>
    <w:rsid w:val="00B057EE"/>
    <w:rsid w:val="00B06166"/>
    <w:rsid w:val="00B06257"/>
    <w:rsid w:val="00B0796F"/>
    <w:rsid w:val="00B07BE9"/>
    <w:rsid w:val="00B10F29"/>
    <w:rsid w:val="00B12248"/>
    <w:rsid w:val="00B13D42"/>
    <w:rsid w:val="00B15921"/>
    <w:rsid w:val="00B15D81"/>
    <w:rsid w:val="00B168CA"/>
    <w:rsid w:val="00B1795F"/>
    <w:rsid w:val="00B20F12"/>
    <w:rsid w:val="00B21EA4"/>
    <w:rsid w:val="00B22696"/>
    <w:rsid w:val="00B22B2A"/>
    <w:rsid w:val="00B2448A"/>
    <w:rsid w:val="00B24AA4"/>
    <w:rsid w:val="00B260FB"/>
    <w:rsid w:val="00B319B7"/>
    <w:rsid w:val="00B32840"/>
    <w:rsid w:val="00B32D78"/>
    <w:rsid w:val="00B33722"/>
    <w:rsid w:val="00B340D1"/>
    <w:rsid w:val="00B357EE"/>
    <w:rsid w:val="00B36EDC"/>
    <w:rsid w:val="00B40AB4"/>
    <w:rsid w:val="00B40DF2"/>
    <w:rsid w:val="00B411C0"/>
    <w:rsid w:val="00B4132B"/>
    <w:rsid w:val="00B41B01"/>
    <w:rsid w:val="00B42600"/>
    <w:rsid w:val="00B42D76"/>
    <w:rsid w:val="00B444EC"/>
    <w:rsid w:val="00B473B4"/>
    <w:rsid w:val="00B51092"/>
    <w:rsid w:val="00B51158"/>
    <w:rsid w:val="00B51582"/>
    <w:rsid w:val="00B51606"/>
    <w:rsid w:val="00B52881"/>
    <w:rsid w:val="00B5289F"/>
    <w:rsid w:val="00B52A68"/>
    <w:rsid w:val="00B530B9"/>
    <w:rsid w:val="00B53818"/>
    <w:rsid w:val="00B5444D"/>
    <w:rsid w:val="00B562BE"/>
    <w:rsid w:val="00B56565"/>
    <w:rsid w:val="00B5658A"/>
    <w:rsid w:val="00B56787"/>
    <w:rsid w:val="00B56B35"/>
    <w:rsid w:val="00B620DB"/>
    <w:rsid w:val="00B62F7B"/>
    <w:rsid w:val="00B640ED"/>
    <w:rsid w:val="00B64DE1"/>
    <w:rsid w:val="00B65698"/>
    <w:rsid w:val="00B659E0"/>
    <w:rsid w:val="00B66053"/>
    <w:rsid w:val="00B66682"/>
    <w:rsid w:val="00B66DEE"/>
    <w:rsid w:val="00B70B39"/>
    <w:rsid w:val="00B70BD7"/>
    <w:rsid w:val="00B73D0B"/>
    <w:rsid w:val="00B758D5"/>
    <w:rsid w:val="00B76B80"/>
    <w:rsid w:val="00B77548"/>
    <w:rsid w:val="00B800C8"/>
    <w:rsid w:val="00B80435"/>
    <w:rsid w:val="00B8054F"/>
    <w:rsid w:val="00B80AB6"/>
    <w:rsid w:val="00B8211A"/>
    <w:rsid w:val="00B84336"/>
    <w:rsid w:val="00B85C14"/>
    <w:rsid w:val="00B868DF"/>
    <w:rsid w:val="00B86D59"/>
    <w:rsid w:val="00B90001"/>
    <w:rsid w:val="00B90D42"/>
    <w:rsid w:val="00B94EFD"/>
    <w:rsid w:val="00B97199"/>
    <w:rsid w:val="00B97388"/>
    <w:rsid w:val="00BA0357"/>
    <w:rsid w:val="00BA05E8"/>
    <w:rsid w:val="00BA21FD"/>
    <w:rsid w:val="00BA2ABF"/>
    <w:rsid w:val="00BA2B62"/>
    <w:rsid w:val="00BA36A0"/>
    <w:rsid w:val="00BA3BEC"/>
    <w:rsid w:val="00BA4034"/>
    <w:rsid w:val="00BA677A"/>
    <w:rsid w:val="00BB0030"/>
    <w:rsid w:val="00BB02DF"/>
    <w:rsid w:val="00BB1F30"/>
    <w:rsid w:val="00BB29AD"/>
    <w:rsid w:val="00BB2C61"/>
    <w:rsid w:val="00BB468C"/>
    <w:rsid w:val="00BB6079"/>
    <w:rsid w:val="00BB7053"/>
    <w:rsid w:val="00BB744C"/>
    <w:rsid w:val="00BC29AC"/>
    <w:rsid w:val="00BC2DF2"/>
    <w:rsid w:val="00BC43A0"/>
    <w:rsid w:val="00BC5EA3"/>
    <w:rsid w:val="00BC5EC9"/>
    <w:rsid w:val="00BC637C"/>
    <w:rsid w:val="00BC7449"/>
    <w:rsid w:val="00BC7A8B"/>
    <w:rsid w:val="00BC7C91"/>
    <w:rsid w:val="00BC7D7D"/>
    <w:rsid w:val="00BD01AC"/>
    <w:rsid w:val="00BD1832"/>
    <w:rsid w:val="00BD1AF3"/>
    <w:rsid w:val="00BD2BC6"/>
    <w:rsid w:val="00BD32FC"/>
    <w:rsid w:val="00BD3EE7"/>
    <w:rsid w:val="00BD5AAD"/>
    <w:rsid w:val="00BD5C38"/>
    <w:rsid w:val="00BD6584"/>
    <w:rsid w:val="00BE0F32"/>
    <w:rsid w:val="00BE206E"/>
    <w:rsid w:val="00BE3838"/>
    <w:rsid w:val="00BE3A0E"/>
    <w:rsid w:val="00BE4756"/>
    <w:rsid w:val="00BE4933"/>
    <w:rsid w:val="00BE4F16"/>
    <w:rsid w:val="00BE6D0C"/>
    <w:rsid w:val="00BE73C0"/>
    <w:rsid w:val="00BF196D"/>
    <w:rsid w:val="00BF3788"/>
    <w:rsid w:val="00BF44D6"/>
    <w:rsid w:val="00BF5FD6"/>
    <w:rsid w:val="00BF602A"/>
    <w:rsid w:val="00BF6635"/>
    <w:rsid w:val="00BF690B"/>
    <w:rsid w:val="00BF7DC8"/>
    <w:rsid w:val="00BF7F0C"/>
    <w:rsid w:val="00C00002"/>
    <w:rsid w:val="00C00115"/>
    <w:rsid w:val="00C010D1"/>
    <w:rsid w:val="00C02C85"/>
    <w:rsid w:val="00C02D50"/>
    <w:rsid w:val="00C054EA"/>
    <w:rsid w:val="00C06D5D"/>
    <w:rsid w:val="00C1241F"/>
    <w:rsid w:val="00C12F73"/>
    <w:rsid w:val="00C161C3"/>
    <w:rsid w:val="00C16F84"/>
    <w:rsid w:val="00C170B0"/>
    <w:rsid w:val="00C17928"/>
    <w:rsid w:val="00C20240"/>
    <w:rsid w:val="00C2138E"/>
    <w:rsid w:val="00C21F96"/>
    <w:rsid w:val="00C23229"/>
    <w:rsid w:val="00C2767E"/>
    <w:rsid w:val="00C278EB"/>
    <w:rsid w:val="00C27B3A"/>
    <w:rsid w:val="00C3080C"/>
    <w:rsid w:val="00C30E61"/>
    <w:rsid w:val="00C310A7"/>
    <w:rsid w:val="00C32854"/>
    <w:rsid w:val="00C32C43"/>
    <w:rsid w:val="00C32CA4"/>
    <w:rsid w:val="00C33308"/>
    <w:rsid w:val="00C3394E"/>
    <w:rsid w:val="00C34DE4"/>
    <w:rsid w:val="00C36718"/>
    <w:rsid w:val="00C375D6"/>
    <w:rsid w:val="00C377A2"/>
    <w:rsid w:val="00C37F7C"/>
    <w:rsid w:val="00C40AF5"/>
    <w:rsid w:val="00C42F43"/>
    <w:rsid w:val="00C43781"/>
    <w:rsid w:val="00C43910"/>
    <w:rsid w:val="00C44BC2"/>
    <w:rsid w:val="00C44FDE"/>
    <w:rsid w:val="00C45DF1"/>
    <w:rsid w:val="00C46287"/>
    <w:rsid w:val="00C467E1"/>
    <w:rsid w:val="00C47E47"/>
    <w:rsid w:val="00C5010D"/>
    <w:rsid w:val="00C5149D"/>
    <w:rsid w:val="00C542EC"/>
    <w:rsid w:val="00C5495B"/>
    <w:rsid w:val="00C54A74"/>
    <w:rsid w:val="00C54EA6"/>
    <w:rsid w:val="00C56110"/>
    <w:rsid w:val="00C57484"/>
    <w:rsid w:val="00C57A4E"/>
    <w:rsid w:val="00C60547"/>
    <w:rsid w:val="00C60D0E"/>
    <w:rsid w:val="00C61577"/>
    <w:rsid w:val="00C62C90"/>
    <w:rsid w:val="00C633D5"/>
    <w:rsid w:val="00C63410"/>
    <w:rsid w:val="00C6403A"/>
    <w:rsid w:val="00C64C46"/>
    <w:rsid w:val="00C64E3B"/>
    <w:rsid w:val="00C6559C"/>
    <w:rsid w:val="00C65A63"/>
    <w:rsid w:val="00C66140"/>
    <w:rsid w:val="00C6720C"/>
    <w:rsid w:val="00C701CE"/>
    <w:rsid w:val="00C73E5C"/>
    <w:rsid w:val="00C74418"/>
    <w:rsid w:val="00C7455B"/>
    <w:rsid w:val="00C74B1E"/>
    <w:rsid w:val="00C757EC"/>
    <w:rsid w:val="00C75A8A"/>
    <w:rsid w:val="00C76734"/>
    <w:rsid w:val="00C76D60"/>
    <w:rsid w:val="00C77926"/>
    <w:rsid w:val="00C8051D"/>
    <w:rsid w:val="00C8067D"/>
    <w:rsid w:val="00C80B5B"/>
    <w:rsid w:val="00C81F81"/>
    <w:rsid w:val="00C83235"/>
    <w:rsid w:val="00C83C4D"/>
    <w:rsid w:val="00C854CB"/>
    <w:rsid w:val="00C86064"/>
    <w:rsid w:val="00C869D0"/>
    <w:rsid w:val="00C8729A"/>
    <w:rsid w:val="00C901B4"/>
    <w:rsid w:val="00C906B2"/>
    <w:rsid w:val="00C90AA0"/>
    <w:rsid w:val="00C92281"/>
    <w:rsid w:val="00C923DE"/>
    <w:rsid w:val="00C9323A"/>
    <w:rsid w:val="00C93B93"/>
    <w:rsid w:val="00C93E82"/>
    <w:rsid w:val="00C94593"/>
    <w:rsid w:val="00C9709D"/>
    <w:rsid w:val="00C97381"/>
    <w:rsid w:val="00CA0022"/>
    <w:rsid w:val="00CA32FD"/>
    <w:rsid w:val="00CA3E50"/>
    <w:rsid w:val="00CA4DA6"/>
    <w:rsid w:val="00CA586A"/>
    <w:rsid w:val="00CA6E4D"/>
    <w:rsid w:val="00CA7406"/>
    <w:rsid w:val="00CA7919"/>
    <w:rsid w:val="00CB0E92"/>
    <w:rsid w:val="00CB17EE"/>
    <w:rsid w:val="00CB1DFA"/>
    <w:rsid w:val="00CB1EBA"/>
    <w:rsid w:val="00CB2579"/>
    <w:rsid w:val="00CB493F"/>
    <w:rsid w:val="00CB5AC8"/>
    <w:rsid w:val="00CB64B9"/>
    <w:rsid w:val="00CC1C6D"/>
    <w:rsid w:val="00CC27C9"/>
    <w:rsid w:val="00CC2EC3"/>
    <w:rsid w:val="00CC2EF8"/>
    <w:rsid w:val="00CC3815"/>
    <w:rsid w:val="00CC45F7"/>
    <w:rsid w:val="00CC4EB9"/>
    <w:rsid w:val="00CC62C2"/>
    <w:rsid w:val="00CC79BD"/>
    <w:rsid w:val="00CD023C"/>
    <w:rsid w:val="00CD19D7"/>
    <w:rsid w:val="00CD29C3"/>
    <w:rsid w:val="00CD3490"/>
    <w:rsid w:val="00CD3D21"/>
    <w:rsid w:val="00CD4A4B"/>
    <w:rsid w:val="00CD5C2C"/>
    <w:rsid w:val="00CD767A"/>
    <w:rsid w:val="00CD7746"/>
    <w:rsid w:val="00CE273F"/>
    <w:rsid w:val="00CE4029"/>
    <w:rsid w:val="00CE4CBC"/>
    <w:rsid w:val="00CE5564"/>
    <w:rsid w:val="00CE5772"/>
    <w:rsid w:val="00CE5FB0"/>
    <w:rsid w:val="00CE6038"/>
    <w:rsid w:val="00CE6930"/>
    <w:rsid w:val="00CE6D1F"/>
    <w:rsid w:val="00CE7652"/>
    <w:rsid w:val="00CE7A28"/>
    <w:rsid w:val="00CF1217"/>
    <w:rsid w:val="00CF2100"/>
    <w:rsid w:val="00CF2804"/>
    <w:rsid w:val="00CF30B3"/>
    <w:rsid w:val="00CF30D9"/>
    <w:rsid w:val="00CF367A"/>
    <w:rsid w:val="00CF3870"/>
    <w:rsid w:val="00CF4A34"/>
    <w:rsid w:val="00CF6D8E"/>
    <w:rsid w:val="00CF7534"/>
    <w:rsid w:val="00CF7FF6"/>
    <w:rsid w:val="00D0056A"/>
    <w:rsid w:val="00D00F10"/>
    <w:rsid w:val="00D034A8"/>
    <w:rsid w:val="00D03BC8"/>
    <w:rsid w:val="00D04EDC"/>
    <w:rsid w:val="00D05A0D"/>
    <w:rsid w:val="00D06205"/>
    <w:rsid w:val="00D07CF5"/>
    <w:rsid w:val="00D11A47"/>
    <w:rsid w:val="00D122EA"/>
    <w:rsid w:val="00D12DEB"/>
    <w:rsid w:val="00D1402F"/>
    <w:rsid w:val="00D150CF"/>
    <w:rsid w:val="00D15243"/>
    <w:rsid w:val="00D17546"/>
    <w:rsid w:val="00D200E1"/>
    <w:rsid w:val="00D219F4"/>
    <w:rsid w:val="00D21DD5"/>
    <w:rsid w:val="00D2461F"/>
    <w:rsid w:val="00D24B86"/>
    <w:rsid w:val="00D24BA1"/>
    <w:rsid w:val="00D260E4"/>
    <w:rsid w:val="00D27A41"/>
    <w:rsid w:val="00D3033E"/>
    <w:rsid w:val="00D31119"/>
    <w:rsid w:val="00D334EB"/>
    <w:rsid w:val="00D33FAA"/>
    <w:rsid w:val="00D344EB"/>
    <w:rsid w:val="00D35CE2"/>
    <w:rsid w:val="00D37815"/>
    <w:rsid w:val="00D4160E"/>
    <w:rsid w:val="00D4166E"/>
    <w:rsid w:val="00D438CF"/>
    <w:rsid w:val="00D44AEE"/>
    <w:rsid w:val="00D44CB4"/>
    <w:rsid w:val="00D46555"/>
    <w:rsid w:val="00D46F55"/>
    <w:rsid w:val="00D5154E"/>
    <w:rsid w:val="00D518D4"/>
    <w:rsid w:val="00D522E3"/>
    <w:rsid w:val="00D548BB"/>
    <w:rsid w:val="00D54BC4"/>
    <w:rsid w:val="00D54C54"/>
    <w:rsid w:val="00D60BF3"/>
    <w:rsid w:val="00D61276"/>
    <w:rsid w:val="00D61390"/>
    <w:rsid w:val="00D622B5"/>
    <w:rsid w:val="00D645D6"/>
    <w:rsid w:val="00D6642D"/>
    <w:rsid w:val="00D670A1"/>
    <w:rsid w:val="00D67256"/>
    <w:rsid w:val="00D672FA"/>
    <w:rsid w:val="00D67753"/>
    <w:rsid w:val="00D70121"/>
    <w:rsid w:val="00D711A6"/>
    <w:rsid w:val="00D71B86"/>
    <w:rsid w:val="00D73FA0"/>
    <w:rsid w:val="00D752E4"/>
    <w:rsid w:val="00D75A93"/>
    <w:rsid w:val="00D76222"/>
    <w:rsid w:val="00D7777F"/>
    <w:rsid w:val="00D77CD8"/>
    <w:rsid w:val="00D8029D"/>
    <w:rsid w:val="00D804B2"/>
    <w:rsid w:val="00D83269"/>
    <w:rsid w:val="00D84208"/>
    <w:rsid w:val="00D85265"/>
    <w:rsid w:val="00D852DA"/>
    <w:rsid w:val="00D859FB"/>
    <w:rsid w:val="00D861B0"/>
    <w:rsid w:val="00D9176D"/>
    <w:rsid w:val="00D94EAC"/>
    <w:rsid w:val="00D972DB"/>
    <w:rsid w:val="00DA0801"/>
    <w:rsid w:val="00DA0B22"/>
    <w:rsid w:val="00DA1A86"/>
    <w:rsid w:val="00DA2A3F"/>
    <w:rsid w:val="00DA31D8"/>
    <w:rsid w:val="00DA38BF"/>
    <w:rsid w:val="00DA4416"/>
    <w:rsid w:val="00DA7242"/>
    <w:rsid w:val="00DB009E"/>
    <w:rsid w:val="00DB0AE2"/>
    <w:rsid w:val="00DB1D5C"/>
    <w:rsid w:val="00DB2960"/>
    <w:rsid w:val="00DB29B0"/>
    <w:rsid w:val="00DB4BC2"/>
    <w:rsid w:val="00DB502A"/>
    <w:rsid w:val="00DB64F0"/>
    <w:rsid w:val="00DC1375"/>
    <w:rsid w:val="00DC3526"/>
    <w:rsid w:val="00DC5EBF"/>
    <w:rsid w:val="00DC6E1F"/>
    <w:rsid w:val="00DD2F8D"/>
    <w:rsid w:val="00DD32AB"/>
    <w:rsid w:val="00DD4715"/>
    <w:rsid w:val="00DD571B"/>
    <w:rsid w:val="00DD5B78"/>
    <w:rsid w:val="00DD62FF"/>
    <w:rsid w:val="00DD650B"/>
    <w:rsid w:val="00DD6ECB"/>
    <w:rsid w:val="00DE2C8A"/>
    <w:rsid w:val="00DE2CA2"/>
    <w:rsid w:val="00DE3C7A"/>
    <w:rsid w:val="00DE3CC0"/>
    <w:rsid w:val="00DE41BD"/>
    <w:rsid w:val="00DE49F3"/>
    <w:rsid w:val="00DE4DA9"/>
    <w:rsid w:val="00DE708C"/>
    <w:rsid w:val="00DE7806"/>
    <w:rsid w:val="00DE7C7C"/>
    <w:rsid w:val="00DF1477"/>
    <w:rsid w:val="00DF1861"/>
    <w:rsid w:val="00DF36CA"/>
    <w:rsid w:val="00DF3927"/>
    <w:rsid w:val="00DF39E9"/>
    <w:rsid w:val="00DF3E4C"/>
    <w:rsid w:val="00DF438E"/>
    <w:rsid w:val="00DF61E4"/>
    <w:rsid w:val="00DF70A2"/>
    <w:rsid w:val="00DF71D6"/>
    <w:rsid w:val="00DF73CA"/>
    <w:rsid w:val="00E00198"/>
    <w:rsid w:val="00E01461"/>
    <w:rsid w:val="00E01B20"/>
    <w:rsid w:val="00E03714"/>
    <w:rsid w:val="00E03EFD"/>
    <w:rsid w:val="00E048F9"/>
    <w:rsid w:val="00E05EC0"/>
    <w:rsid w:val="00E0693B"/>
    <w:rsid w:val="00E107C2"/>
    <w:rsid w:val="00E10AAE"/>
    <w:rsid w:val="00E10DFD"/>
    <w:rsid w:val="00E11A2C"/>
    <w:rsid w:val="00E11FCE"/>
    <w:rsid w:val="00E128FF"/>
    <w:rsid w:val="00E12BBE"/>
    <w:rsid w:val="00E12C0E"/>
    <w:rsid w:val="00E137A2"/>
    <w:rsid w:val="00E13F62"/>
    <w:rsid w:val="00E163B2"/>
    <w:rsid w:val="00E20B3C"/>
    <w:rsid w:val="00E2175A"/>
    <w:rsid w:val="00E21C86"/>
    <w:rsid w:val="00E21FA7"/>
    <w:rsid w:val="00E234DA"/>
    <w:rsid w:val="00E257C1"/>
    <w:rsid w:val="00E26888"/>
    <w:rsid w:val="00E31C52"/>
    <w:rsid w:val="00E32CF7"/>
    <w:rsid w:val="00E32D1F"/>
    <w:rsid w:val="00E331FA"/>
    <w:rsid w:val="00E33C73"/>
    <w:rsid w:val="00E347F2"/>
    <w:rsid w:val="00E348F3"/>
    <w:rsid w:val="00E350B2"/>
    <w:rsid w:val="00E35676"/>
    <w:rsid w:val="00E35775"/>
    <w:rsid w:val="00E3645D"/>
    <w:rsid w:val="00E37486"/>
    <w:rsid w:val="00E37C37"/>
    <w:rsid w:val="00E41473"/>
    <w:rsid w:val="00E41CC5"/>
    <w:rsid w:val="00E43303"/>
    <w:rsid w:val="00E4420A"/>
    <w:rsid w:val="00E454EF"/>
    <w:rsid w:val="00E46127"/>
    <w:rsid w:val="00E46654"/>
    <w:rsid w:val="00E4726B"/>
    <w:rsid w:val="00E503E2"/>
    <w:rsid w:val="00E518B2"/>
    <w:rsid w:val="00E52660"/>
    <w:rsid w:val="00E5417E"/>
    <w:rsid w:val="00E564BA"/>
    <w:rsid w:val="00E56BCA"/>
    <w:rsid w:val="00E56F14"/>
    <w:rsid w:val="00E57029"/>
    <w:rsid w:val="00E577F5"/>
    <w:rsid w:val="00E60049"/>
    <w:rsid w:val="00E6045B"/>
    <w:rsid w:val="00E6083A"/>
    <w:rsid w:val="00E61C50"/>
    <w:rsid w:val="00E62756"/>
    <w:rsid w:val="00E62EE1"/>
    <w:rsid w:val="00E636E4"/>
    <w:rsid w:val="00E63ACB"/>
    <w:rsid w:val="00E64EDE"/>
    <w:rsid w:val="00E654AC"/>
    <w:rsid w:val="00E65B6F"/>
    <w:rsid w:val="00E675D1"/>
    <w:rsid w:val="00E67D1E"/>
    <w:rsid w:val="00E711D2"/>
    <w:rsid w:val="00E71561"/>
    <w:rsid w:val="00E73676"/>
    <w:rsid w:val="00E73B67"/>
    <w:rsid w:val="00E74A17"/>
    <w:rsid w:val="00E7567A"/>
    <w:rsid w:val="00E76BA6"/>
    <w:rsid w:val="00E77573"/>
    <w:rsid w:val="00E77A29"/>
    <w:rsid w:val="00E77E5B"/>
    <w:rsid w:val="00E8088B"/>
    <w:rsid w:val="00E80A6A"/>
    <w:rsid w:val="00E84A7E"/>
    <w:rsid w:val="00E84B01"/>
    <w:rsid w:val="00E85FF9"/>
    <w:rsid w:val="00E862E6"/>
    <w:rsid w:val="00E90F41"/>
    <w:rsid w:val="00E9225D"/>
    <w:rsid w:val="00E9416B"/>
    <w:rsid w:val="00E950B2"/>
    <w:rsid w:val="00E96AFE"/>
    <w:rsid w:val="00E96C1B"/>
    <w:rsid w:val="00E97B1F"/>
    <w:rsid w:val="00E97D4E"/>
    <w:rsid w:val="00EA0354"/>
    <w:rsid w:val="00EA19AB"/>
    <w:rsid w:val="00EA2726"/>
    <w:rsid w:val="00EA3542"/>
    <w:rsid w:val="00EA42A5"/>
    <w:rsid w:val="00EB1055"/>
    <w:rsid w:val="00EB3D8D"/>
    <w:rsid w:val="00EB3FB6"/>
    <w:rsid w:val="00EB477D"/>
    <w:rsid w:val="00EB4B77"/>
    <w:rsid w:val="00EB5032"/>
    <w:rsid w:val="00EB5153"/>
    <w:rsid w:val="00EB5BFB"/>
    <w:rsid w:val="00EB648C"/>
    <w:rsid w:val="00EB714D"/>
    <w:rsid w:val="00EC1301"/>
    <w:rsid w:val="00EC13AB"/>
    <w:rsid w:val="00EC2F45"/>
    <w:rsid w:val="00EC75FC"/>
    <w:rsid w:val="00ED06C0"/>
    <w:rsid w:val="00ED16C6"/>
    <w:rsid w:val="00ED3721"/>
    <w:rsid w:val="00ED5147"/>
    <w:rsid w:val="00ED583D"/>
    <w:rsid w:val="00ED6094"/>
    <w:rsid w:val="00ED6265"/>
    <w:rsid w:val="00ED638F"/>
    <w:rsid w:val="00ED6AB0"/>
    <w:rsid w:val="00ED6D8B"/>
    <w:rsid w:val="00EE07AE"/>
    <w:rsid w:val="00EE11A7"/>
    <w:rsid w:val="00EE1797"/>
    <w:rsid w:val="00EE17F7"/>
    <w:rsid w:val="00EE341D"/>
    <w:rsid w:val="00EE425E"/>
    <w:rsid w:val="00EE49E1"/>
    <w:rsid w:val="00EE4EB0"/>
    <w:rsid w:val="00EE5AAB"/>
    <w:rsid w:val="00EE6B53"/>
    <w:rsid w:val="00EE75F8"/>
    <w:rsid w:val="00EE78E9"/>
    <w:rsid w:val="00EE7D4B"/>
    <w:rsid w:val="00EF08CA"/>
    <w:rsid w:val="00EF09E5"/>
    <w:rsid w:val="00EF0D26"/>
    <w:rsid w:val="00EF19F7"/>
    <w:rsid w:val="00EF29A6"/>
    <w:rsid w:val="00EF485A"/>
    <w:rsid w:val="00EF6546"/>
    <w:rsid w:val="00EF736D"/>
    <w:rsid w:val="00EF74FC"/>
    <w:rsid w:val="00F0065B"/>
    <w:rsid w:val="00F014D5"/>
    <w:rsid w:val="00F014FC"/>
    <w:rsid w:val="00F037D1"/>
    <w:rsid w:val="00F04B5D"/>
    <w:rsid w:val="00F05F88"/>
    <w:rsid w:val="00F06E16"/>
    <w:rsid w:val="00F07146"/>
    <w:rsid w:val="00F07496"/>
    <w:rsid w:val="00F07654"/>
    <w:rsid w:val="00F11296"/>
    <w:rsid w:val="00F11C59"/>
    <w:rsid w:val="00F13670"/>
    <w:rsid w:val="00F13DB3"/>
    <w:rsid w:val="00F140B4"/>
    <w:rsid w:val="00F14163"/>
    <w:rsid w:val="00F15355"/>
    <w:rsid w:val="00F1541B"/>
    <w:rsid w:val="00F16E22"/>
    <w:rsid w:val="00F178AF"/>
    <w:rsid w:val="00F20559"/>
    <w:rsid w:val="00F2084B"/>
    <w:rsid w:val="00F20B04"/>
    <w:rsid w:val="00F2134A"/>
    <w:rsid w:val="00F21ADD"/>
    <w:rsid w:val="00F21C38"/>
    <w:rsid w:val="00F223A5"/>
    <w:rsid w:val="00F22F8E"/>
    <w:rsid w:val="00F263A4"/>
    <w:rsid w:val="00F26586"/>
    <w:rsid w:val="00F26B26"/>
    <w:rsid w:val="00F277F1"/>
    <w:rsid w:val="00F31769"/>
    <w:rsid w:val="00F3234A"/>
    <w:rsid w:val="00F32AE4"/>
    <w:rsid w:val="00F32DD8"/>
    <w:rsid w:val="00F34CC2"/>
    <w:rsid w:val="00F352CF"/>
    <w:rsid w:val="00F37EDF"/>
    <w:rsid w:val="00F40B45"/>
    <w:rsid w:val="00F40FD9"/>
    <w:rsid w:val="00F45BAB"/>
    <w:rsid w:val="00F45C6C"/>
    <w:rsid w:val="00F45CA6"/>
    <w:rsid w:val="00F46D15"/>
    <w:rsid w:val="00F471B7"/>
    <w:rsid w:val="00F4748D"/>
    <w:rsid w:val="00F50641"/>
    <w:rsid w:val="00F53316"/>
    <w:rsid w:val="00F539F2"/>
    <w:rsid w:val="00F53D8E"/>
    <w:rsid w:val="00F55040"/>
    <w:rsid w:val="00F555CE"/>
    <w:rsid w:val="00F55889"/>
    <w:rsid w:val="00F56211"/>
    <w:rsid w:val="00F563E5"/>
    <w:rsid w:val="00F56D0E"/>
    <w:rsid w:val="00F61CB0"/>
    <w:rsid w:val="00F623BF"/>
    <w:rsid w:val="00F62F5A"/>
    <w:rsid w:val="00F64C45"/>
    <w:rsid w:val="00F672F2"/>
    <w:rsid w:val="00F67A58"/>
    <w:rsid w:val="00F67D19"/>
    <w:rsid w:val="00F704D6"/>
    <w:rsid w:val="00F72086"/>
    <w:rsid w:val="00F729EF"/>
    <w:rsid w:val="00F72FA7"/>
    <w:rsid w:val="00F730CB"/>
    <w:rsid w:val="00F731A3"/>
    <w:rsid w:val="00F7418D"/>
    <w:rsid w:val="00F74784"/>
    <w:rsid w:val="00F74AB7"/>
    <w:rsid w:val="00F75232"/>
    <w:rsid w:val="00F75D16"/>
    <w:rsid w:val="00F760E9"/>
    <w:rsid w:val="00F7623D"/>
    <w:rsid w:val="00F76FFF"/>
    <w:rsid w:val="00F77DB1"/>
    <w:rsid w:val="00F818E9"/>
    <w:rsid w:val="00F82323"/>
    <w:rsid w:val="00F849A5"/>
    <w:rsid w:val="00F84D86"/>
    <w:rsid w:val="00F84FEF"/>
    <w:rsid w:val="00F85F50"/>
    <w:rsid w:val="00F86843"/>
    <w:rsid w:val="00F86F07"/>
    <w:rsid w:val="00F87A23"/>
    <w:rsid w:val="00F87E62"/>
    <w:rsid w:val="00F9055E"/>
    <w:rsid w:val="00F956C8"/>
    <w:rsid w:val="00F95984"/>
    <w:rsid w:val="00F95B91"/>
    <w:rsid w:val="00F97643"/>
    <w:rsid w:val="00FA0F51"/>
    <w:rsid w:val="00FA129B"/>
    <w:rsid w:val="00FA17E4"/>
    <w:rsid w:val="00FA33F4"/>
    <w:rsid w:val="00FA3D7B"/>
    <w:rsid w:val="00FA3FE5"/>
    <w:rsid w:val="00FA765B"/>
    <w:rsid w:val="00FB0243"/>
    <w:rsid w:val="00FB2A3E"/>
    <w:rsid w:val="00FB2E4D"/>
    <w:rsid w:val="00FB2F51"/>
    <w:rsid w:val="00FB4005"/>
    <w:rsid w:val="00FB4356"/>
    <w:rsid w:val="00FB60DC"/>
    <w:rsid w:val="00FB676D"/>
    <w:rsid w:val="00FB6AD3"/>
    <w:rsid w:val="00FB6F3A"/>
    <w:rsid w:val="00FB7E19"/>
    <w:rsid w:val="00FC01A7"/>
    <w:rsid w:val="00FC0909"/>
    <w:rsid w:val="00FC0E36"/>
    <w:rsid w:val="00FC150B"/>
    <w:rsid w:val="00FC22C0"/>
    <w:rsid w:val="00FC30B5"/>
    <w:rsid w:val="00FC3D49"/>
    <w:rsid w:val="00FC4DAC"/>
    <w:rsid w:val="00FC50CD"/>
    <w:rsid w:val="00FC5187"/>
    <w:rsid w:val="00FC5910"/>
    <w:rsid w:val="00FC60D8"/>
    <w:rsid w:val="00FC69B6"/>
    <w:rsid w:val="00FC7273"/>
    <w:rsid w:val="00FD0989"/>
    <w:rsid w:val="00FD0B24"/>
    <w:rsid w:val="00FD112A"/>
    <w:rsid w:val="00FD37DF"/>
    <w:rsid w:val="00FD40B0"/>
    <w:rsid w:val="00FD437A"/>
    <w:rsid w:val="00FD4E33"/>
    <w:rsid w:val="00FD4F01"/>
    <w:rsid w:val="00FD6949"/>
    <w:rsid w:val="00FD6A31"/>
    <w:rsid w:val="00FE0B56"/>
    <w:rsid w:val="00FE25C2"/>
    <w:rsid w:val="00FE3B91"/>
    <w:rsid w:val="00FE50D6"/>
    <w:rsid w:val="00FE54E6"/>
    <w:rsid w:val="00FE5610"/>
    <w:rsid w:val="00FE610E"/>
    <w:rsid w:val="00FE6DD7"/>
    <w:rsid w:val="00FE769B"/>
    <w:rsid w:val="00FF0092"/>
    <w:rsid w:val="00FF07A3"/>
    <w:rsid w:val="00FF3792"/>
    <w:rsid w:val="00FF3ED8"/>
    <w:rsid w:val="00FF4304"/>
    <w:rsid w:val="00FF5652"/>
    <w:rsid w:val="00FF5701"/>
    <w:rsid w:val="00FF5A01"/>
    <w:rsid w:val="00FF5A24"/>
    <w:rsid w:val="00FF612B"/>
    <w:rsid w:val="00FF6B68"/>
    <w:rsid w:val="00FF6EDF"/>
    <w:rsid w:val="00FF761C"/>
    <w:rsid w:val="018B6324"/>
    <w:rsid w:val="01925066"/>
    <w:rsid w:val="03057AB4"/>
    <w:rsid w:val="046B5540"/>
    <w:rsid w:val="04BA4933"/>
    <w:rsid w:val="052C0F40"/>
    <w:rsid w:val="05C850C7"/>
    <w:rsid w:val="062D2852"/>
    <w:rsid w:val="06AF2E2E"/>
    <w:rsid w:val="07A84F81"/>
    <w:rsid w:val="07F87A11"/>
    <w:rsid w:val="08111B06"/>
    <w:rsid w:val="087E49FE"/>
    <w:rsid w:val="092D0FD2"/>
    <w:rsid w:val="09524F58"/>
    <w:rsid w:val="0997781B"/>
    <w:rsid w:val="09FB1114"/>
    <w:rsid w:val="0A5847B8"/>
    <w:rsid w:val="0ADB507D"/>
    <w:rsid w:val="0B276911"/>
    <w:rsid w:val="0BB83848"/>
    <w:rsid w:val="0BFC66C8"/>
    <w:rsid w:val="0C066455"/>
    <w:rsid w:val="0D1338AF"/>
    <w:rsid w:val="0D7160B5"/>
    <w:rsid w:val="0E8922F6"/>
    <w:rsid w:val="0EC67291"/>
    <w:rsid w:val="0F682278"/>
    <w:rsid w:val="0FB8159F"/>
    <w:rsid w:val="0FFB0072"/>
    <w:rsid w:val="109220A6"/>
    <w:rsid w:val="10FC3DEC"/>
    <w:rsid w:val="116F7992"/>
    <w:rsid w:val="12686E91"/>
    <w:rsid w:val="12FD414F"/>
    <w:rsid w:val="139031CC"/>
    <w:rsid w:val="13F551AF"/>
    <w:rsid w:val="14C12F5A"/>
    <w:rsid w:val="14D46663"/>
    <w:rsid w:val="14FA4ECE"/>
    <w:rsid w:val="165D20B6"/>
    <w:rsid w:val="1671059D"/>
    <w:rsid w:val="16A50D85"/>
    <w:rsid w:val="184F0433"/>
    <w:rsid w:val="188F4255"/>
    <w:rsid w:val="18AC2587"/>
    <w:rsid w:val="18EC00AC"/>
    <w:rsid w:val="19B54869"/>
    <w:rsid w:val="1B010CBE"/>
    <w:rsid w:val="1B3E6445"/>
    <w:rsid w:val="1B4025DB"/>
    <w:rsid w:val="1CC932F4"/>
    <w:rsid w:val="1CD24A98"/>
    <w:rsid w:val="1EB23611"/>
    <w:rsid w:val="1F4E66E9"/>
    <w:rsid w:val="1FC8033C"/>
    <w:rsid w:val="203D4E23"/>
    <w:rsid w:val="213C43CB"/>
    <w:rsid w:val="21515666"/>
    <w:rsid w:val="21B53013"/>
    <w:rsid w:val="21D032FE"/>
    <w:rsid w:val="22DF07F0"/>
    <w:rsid w:val="22F05432"/>
    <w:rsid w:val="23225B79"/>
    <w:rsid w:val="23D24B0D"/>
    <w:rsid w:val="244C7E5C"/>
    <w:rsid w:val="24514AB9"/>
    <w:rsid w:val="24B33128"/>
    <w:rsid w:val="25D37F32"/>
    <w:rsid w:val="268E216E"/>
    <w:rsid w:val="277954CF"/>
    <w:rsid w:val="27930786"/>
    <w:rsid w:val="27F318A9"/>
    <w:rsid w:val="283B46A6"/>
    <w:rsid w:val="28E45339"/>
    <w:rsid w:val="29332221"/>
    <w:rsid w:val="29BC2F82"/>
    <w:rsid w:val="2A560DA8"/>
    <w:rsid w:val="2A6445B2"/>
    <w:rsid w:val="2BB5352E"/>
    <w:rsid w:val="2CA46F92"/>
    <w:rsid w:val="2CD8771D"/>
    <w:rsid w:val="2CFA3055"/>
    <w:rsid w:val="2F1F71CE"/>
    <w:rsid w:val="2F966057"/>
    <w:rsid w:val="2F9A6E0F"/>
    <w:rsid w:val="30B5176D"/>
    <w:rsid w:val="31F24654"/>
    <w:rsid w:val="32004E78"/>
    <w:rsid w:val="328C0BF4"/>
    <w:rsid w:val="33313F49"/>
    <w:rsid w:val="342145EF"/>
    <w:rsid w:val="345B3482"/>
    <w:rsid w:val="346928C8"/>
    <w:rsid w:val="34EC3EA5"/>
    <w:rsid w:val="350C131F"/>
    <w:rsid w:val="35247FCB"/>
    <w:rsid w:val="35371E78"/>
    <w:rsid w:val="3542280A"/>
    <w:rsid w:val="361D2C1D"/>
    <w:rsid w:val="3623365D"/>
    <w:rsid w:val="36FE0031"/>
    <w:rsid w:val="38664C72"/>
    <w:rsid w:val="38B30C88"/>
    <w:rsid w:val="38DF06A3"/>
    <w:rsid w:val="39036B2D"/>
    <w:rsid w:val="396810D7"/>
    <w:rsid w:val="3974430B"/>
    <w:rsid w:val="3AE91B17"/>
    <w:rsid w:val="3B184A83"/>
    <w:rsid w:val="3C0130C3"/>
    <w:rsid w:val="3C236125"/>
    <w:rsid w:val="3D350F98"/>
    <w:rsid w:val="3D3E0D3C"/>
    <w:rsid w:val="3DE6565C"/>
    <w:rsid w:val="3E162F6E"/>
    <w:rsid w:val="3F2F2E03"/>
    <w:rsid w:val="40D66305"/>
    <w:rsid w:val="40DB5220"/>
    <w:rsid w:val="40DC2D46"/>
    <w:rsid w:val="413D1772"/>
    <w:rsid w:val="418203FB"/>
    <w:rsid w:val="418F600A"/>
    <w:rsid w:val="41AD023F"/>
    <w:rsid w:val="42332D99"/>
    <w:rsid w:val="440731B1"/>
    <w:rsid w:val="442B201D"/>
    <w:rsid w:val="44A20E5D"/>
    <w:rsid w:val="44B9621D"/>
    <w:rsid w:val="45AF4585"/>
    <w:rsid w:val="45F37A52"/>
    <w:rsid w:val="48032144"/>
    <w:rsid w:val="48657D91"/>
    <w:rsid w:val="48C81A9C"/>
    <w:rsid w:val="49146AFD"/>
    <w:rsid w:val="494C5746"/>
    <w:rsid w:val="49B058F4"/>
    <w:rsid w:val="49C8777C"/>
    <w:rsid w:val="4A475D1F"/>
    <w:rsid w:val="4AD04DF5"/>
    <w:rsid w:val="4B80303D"/>
    <w:rsid w:val="4BB328F5"/>
    <w:rsid w:val="4BD73208"/>
    <w:rsid w:val="4BFC24EE"/>
    <w:rsid w:val="4DBC3CE3"/>
    <w:rsid w:val="4DE424EF"/>
    <w:rsid w:val="4E1C70E8"/>
    <w:rsid w:val="4E800830"/>
    <w:rsid w:val="4F10615D"/>
    <w:rsid w:val="4FEB45A6"/>
    <w:rsid w:val="50267B3A"/>
    <w:rsid w:val="51031BD4"/>
    <w:rsid w:val="5159723C"/>
    <w:rsid w:val="517005EC"/>
    <w:rsid w:val="520A10AE"/>
    <w:rsid w:val="52260D85"/>
    <w:rsid w:val="52B2639C"/>
    <w:rsid w:val="53203566"/>
    <w:rsid w:val="53D8114B"/>
    <w:rsid w:val="5415414D"/>
    <w:rsid w:val="544505CC"/>
    <w:rsid w:val="545D2B43"/>
    <w:rsid w:val="54684BC5"/>
    <w:rsid w:val="550B72FE"/>
    <w:rsid w:val="569B00EE"/>
    <w:rsid w:val="56AA67C0"/>
    <w:rsid w:val="56E524FD"/>
    <w:rsid w:val="580660EE"/>
    <w:rsid w:val="59567604"/>
    <w:rsid w:val="5A6279C1"/>
    <w:rsid w:val="5B19039D"/>
    <w:rsid w:val="5C1248F6"/>
    <w:rsid w:val="5C602BF2"/>
    <w:rsid w:val="5C8A40BE"/>
    <w:rsid w:val="5D04153F"/>
    <w:rsid w:val="5D4A0202"/>
    <w:rsid w:val="5E566DB6"/>
    <w:rsid w:val="5EFF72D8"/>
    <w:rsid w:val="5F015B06"/>
    <w:rsid w:val="5F294C4F"/>
    <w:rsid w:val="5F702B80"/>
    <w:rsid w:val="5FA52F76"/>
    <w:rsid w:val="604D4C6F"/>
    <w:rsid w:val="605D7AA6"/>
    <w:rsid w:val="609054CC"/>
    <w:rsid w:val="616A6CC3"/>
    <w:rsid w:val="619F599E"/>
    <w:rsid w:val="61B9734F"/>
    <w:rsid w:val="61EB7397"/>
    <w:rsid w:val="61FA1D92"/>
    <w:rsid w:val="62461DB7"/>
    <w:rsid w:val="624E3350"/>
    <w:rsid w:val="62614FD9"/>
    <w:rsid w:val="63C32672"/>
    <w:rsid w:val="65644F35"/>
    <w:rsid w:val="6594249A"/>
    <w:rsid w:val="66473527"/>
    <w:rsid w:val="66DF51B1"/>
    <w:rsid w:val="67702A6F"/>
    <w:rsid w:val="68723320"/>
    <w:rsid w:val="68B20D46"/>
    <w:rsid w:val="68EE0BEA"/>
    <w:rsid w:val="69024970"/>
    <w:rsid w:val="69AE53B5"/>
    <w:rsid w:val="69ED0C29"/>
    <w:rsid w:val="6A945321"/>
    <w:rsid w:val="6B324122"/>
    <w:rsid w:val="6B3939BF"/>
    <w:rsid w:val="6B862431"/>
    <w:rsid w:val="6C8C0EE6"/>
    <w:rsid w:val="6E1868BC"/>
    <w:rsid w:val="6E687411"/>
    <w:rsid w:val="6E796AB1"/>
    <w:rsid w:val="6F8C322F"/>
    <w:rsid w:val="706E6C67"/>
    <w:rsid w:val="70EB475C"/>
    <w:rsid w:val="71374EB8"/>
    <w:rsid w:val="72147D82"/>
    <w:rsid w:val="72651395"/>
    <w:rsid w:val="72747EE2"/>
    <w:rsid w:val="733355C2"/>
    <w:rsid w:val="73F42126"/>
    <w:rsid w:val="74991B66"/>
    <w:rsid w:val="74AB262A"/>
    <w:rsid w:val="74D42772"/>
    <w:rsid w:val="75A67BD5"/>
    <w:rsid w:val="75F145C2"/>
    <w:rsid w:val="769D463F"/>
    <w:rsid w:val="76D128EA"/>
    <w:rsid w:val="776837BD"/>
    <w:rsid w:val="78111AD0"/>
    <w:rsid w:val="78A4320F"/>
    <w:rsid w:val="78E0359B"/>
    <w:rsid w:val="79A82F37"/>
    <w:rsid w:val="7A8D6668"/>
    <w:rsid w:val="7B1129A0"/>
    <w:rsid w:val="7B2452B2"/>
    <w:rsid w:val="7B791385"/>
    <w:rsid w:val="7BFC7DB4"/>
    <w:rsid w:val="7CAD4FBB"/>
    <w:rsid w:val="7CB001D7"/>
    <w:rsid w:val="7DBA7252"/>
    <w:rsid w:val="7DEC566F"/>
    <w:rsid w:val="7E4C41BE"/>
    <w:rsid w:val="7EB54C30"/>
    <w:rsid w:val="7F365FF7"/>
    <w:rsid w:val="7F3C6183"/>
    <w:rsid w:val="7F7E49ED"/>
    <w:rsid w:val="7FBD3767"/>
    <w:rsid w:val="DA2F4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qFormat="1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99" w:semiHidden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qFormat="1" w:unhideWhenUsed="0" w:uiPriority="0" w:name="envelope address"/>
    <w:lsdException w:qFormat="1" w:unhideWhenUsed="0" w:uiPriority="0" w:name="envelope return"/>
    <w:lsdException w:qFormat="1" w:unhideWhenUsed="0" w:uiPriority="99" w:semiHidden="0" w:name="footnote reference"/>
    <w:lsdException w:qFormat="1" w:unhideWhenUsed="0" w:uiPriority="0" w:semiHidden="0" w:name="annotation reference"/>
    <w:lsdException w:qFormat="1" w:unhideWhenUsed="0" w:uiPriority="0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qFormat="1" w:unhideWhenUsed="0" w:uiPriority="0" w:semiHidden="0" w:name="toa heading"/>
    <w:lsdException w:qFormat="1" w:unhideWhenUsed="0" w:uiPriority="0" w:name="List"/>
    <w:lsdException w:qFormat="1" w:unhideWhenUsed="0" w:uiPriority="0" w:name="List Bullet"/>
    <w:lsdException w:qFormat="1" w:unhideWhenUsed="0" w:uiPriority="0" w:name="List Number"/>
    <w:lsdException w:qFormat="1" w:unhideWhenUsed="0" w:uiPriority="0" w:name="List 2"/>
    <w:lsdException w:qFormat="1" w:unhideWhenUsed="0" w:uiPriority="0" w:name="List 3"/>
    <w:lsdException w:qFormat="1" w:unhideWhenUsed="0" w:uiPriority="0" w:name="List 4"/>
    <w:lsdException w:qFormat="1" w:unhideWhenUsed="0" w:uiPriority="0" w:name="List 5"/>
    <w:lsdException w:qFormat="1" w:unhideWhenUsed="0" w:uiPriority="0" w:name="List Bullet 2"/>
    <w:lsdException w:qFormat="1" w:unhideWhenUsed="0" w:uiPriority="0" w:name="List Bullet 3"/>
    <w:lsdException w:qFormat="1" w:unhideWhenUsed="0" w:uiPriority="0" w:name="List Bullet 4"/>
    <w:lsdException w:qFormat="1" w:unhideWhenUsed="0" w:uiPriority="0" w:name="List Bullet 5"/>
    <w:lsdException w:qFormat="1" w:unhideWhenUsed="0" w:uiPriority="0" w:name="List Number 2"/>
    <w:lsdException w:qFormat="1" w:unhideWhenUsed="0" w:uiPriority="0" w:name="List Number 3"/>
    <w:lsdException w:qFormat="1" w:unhideWhenUsed="0" w:uiPriority="0" w:name="List Number 4"/>
    <w:lsdException w:qFormat="1" w:unhideWhenUsed="0" w:uiPriority="0" w:name="List Number 5"/>
    <w:lsdException w:qFormat="1" w:unhideWhenUsed="0" w:uiPriority="0" w:semiHidden="0" w:name="Title"/>
    <w:lsdException w:qFormat="1" w:unhideWhenUsed="0" w:uiPriority="0" w:name="Closing"/>
    <w:lsdException w:qFormat="1" w:unhideWhenUsed="0"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name="List Continue"/>
    <w:lsdException w:qFormat="1" w:unhideWhenUsed="0" w:uiPriority="0" w:name="List Continue 2"/>
    <w:lsdException w:qFormat="1" w:unhideWhenUsed="0" w:uiPriority="0" w:name="List Continue 3"/>
    <w:lsdException w:qFormat="1" w:unhideWhenUsed="0" w:uiPriority="0" w:name="List Continue 4"/>
    <w:lsdException w:qFormat="1" w:unhideWhenUsed="0" w:uiPriority="0" w:name="List Continue 5"/>
    <w:lsdException w:qFormat="1" w:unhideWhenUsed="0" w:uiPriority="0" w:name="Message Header"/>
    <w:lsdException w:qFormat="1" w:unhideWhenUsed="0" w:uiPriority="0" w:semiHidden="0" w:name="Subtitle"/>
    <w:lsdException w:qFormat="1" w:unhideWhenUsed="0" w:uiPriority="0" w:name="Salutation"/>
    <w:lsdException w:qFormat="1" w:uiPriority="0" w:semiHidden="0" w:name="Date"/>
    <w:lsdException w:qFormat="1" w:unhideWhenUsed="0" w:uiPriority="0" w:name="Body Text First Indent"/>
    <w:lsdException w:qFormat="1" w:uiPriority="0" w:semiHidden="0" w:name="Body Text First Indent 2"/>
    <w:lsdException w:qFormat="1" w:unhideWhenUsed="0"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name="E-mail Signature"/>
    <w:lsdException w:qFormat="1" w:unhideWhenUsed="0" w:uiPriority="0" w:semiHidden="0" w:name="Normal (Web)"/>
    <w:lsdException w:qFormat="1" w:unhideWhenUsed="0" w:uiPriority="0" w:name="HTML Acronym"/>
    <w:lsdException w:qFormat="1" w:unhideWhenUsed="0" w:uiPriority="0" w:name="HTML Address"/>
    <w:lsdException w:qFormat="1" w:unhideWhenUsed="0" w:uiPriority="0" w:name="HTML Cite"/>
    <w:lsdException w:qFormat="1" w:unhideWhenUsed="0" w:uiPriority="0" w:name="HTML Code"/>
    <w:lsdException w:qFormat="1" w:unhideWhenUsed="0" w:uiPriority="0" w:name="HTML Definition"/>
    <w:lsdException w:qFormat="1" w:unhideWhenUsed="0" w:uiPriority="0" w:name="HTML Keyboard"/>
    <w:lsdException w:qFormat="1" w:uiPriority="0" w:semiHidden="0" w:name="HTML Preformatted"/>
    <w:lsdException w:qFormat="1" w:unhideWhenUsed="0" w:uiPriority="0" w:name="HTML Sample"/>
    <w:lsdException w:qFormat="1" w:unhideWhenUsed="0" w:uiPriority="0" w:name="HTML Typewriter"/>
    <w:lsdException w:qFormat="1" w:unhideWhenUsed="0" w:uiPriority="0" w:name="HTML Variable"/>
    <w:lsdException w:qFormat="1" w:uiPriority="99" w:name="Normal Table"/>
    <w:lsdException w:qFormat="1" w:unhideWhenUsed="0" w:uiPriority="0" w:semiHidden="0" w:name="annotation subject"/>
    <w:lsdException w:qFormat="1" w:unhideWhenUsed="0" w:uiPriority="0" w:name="Table Simple 1"/>
    <w:lsdException w:qFormat="1" w:unhideWhenUsed="0" w:uiPriority="0" w:name="Table Simple 2"/>
    <w:lsdException w:qFormat="1" w:unhideWhenUsed="0" w:uiPriority="0" w:name="Table Simple 3"/>
    <w:lsdException w:qFormat="1" w:unhideWhenUsed="0" w:uiPriority="0" w:name="Table Classic 1"/>
    <w:lsdException w:qFormat="1" w:unhideWhenUsed="0" w:uiPriority="0" w:name="Table Classic 2"/>
    <w:lsdException w:qFormat="1" w:unhideWhenUsed="0" w:uiPriority="0" w:name="Table Classic 3"/>
    <w:lsdException w:qFormat="1" w:unhideWhenUsed="0" w:uiPriority="0" w:name="Table Classic 4"/>
    <w:lsdException w:qFormat="1" w:unhideWhenUsed="0" w:uiPriority="0" w:name="Table Colorful 1"/>
    <w:lsdException w:qFormat="1" w:unhideWhenUsed="0" w:uiPriority="0" w:name="Table Colorful 2"/>
    <w:lsdException w:qFormat="1" w:unhideWhenUsed="0" w:uiPriority="0" w:name="Table Colorful 3"/>
    <w:lsdException w:qFormat="1" w:unhideWhenUsed="0" w:uiPriority="0" w:name="Table Columns 1"/>
    <w:lsdException w:qFormat="1" w:unhideWhenUsed="0" w:uiPriority="0" w:name="Table Columns 2"/>
    <w:lsdException w:qFormat="1" w:unhideWhenUsed="0" w:uiPriority="0" w:name="Table Columns 3"/>
    <w:lsdException w:qFormat="1" w:unhideWhenUsed="0" w:uiPriority="0" w:name="Table Columns 4"/>
    <w:lsdException w:qFormat="1" w:unhideWhenUsed="0" w:uiPriority="0" w:name="Table Columns 5"/>
    <w:lsdException w:qFormat="1" w:unhideWhenUsed="0" w:uiPriority="0" w:name="Table Grid 1"/>
    <w:lsdException w:qFormat="1" w:unhideWhenUsed="0" w:uiPriority="0" w:name="Table Grid 2"/>
    <w:lsdException w:qFormat="1" w:unhideWhenUsed="0" w:uiPriority="0" w:name="Table Grid 3"/>
    <w:lsdException w:qFormat="1" w:unhideWhenUsed="0" w:uiPriority="0" w:name="Table Grid 4"/>
    <w:lsdException w:qFormat="1" w:unhideWhenUsed="0" w:uiPriority="0" w:name="Table Grid 5"/>
    <w:lsdException w:qFormat="1" w:unhideWhenUsed="0" w:uiPriority="0" w:name="Table Grid 6"/>
    <w:lsdException w:qFormat="1" w:unhideWhenUsed="0" w:uiPriority="0" w:name="Table Grid 7"/>
    <w:lsdException w:qFormat="1" w:unhideWhenUsed="0" w:uiPriority="0" w:name="Table Grid 8"/>
    <w:lsdException w:qFormat="1" w:unhideWhenUsed="0" w:uiPriority="0" w:name="Table List 1"/>
    <w:lsdException w:qFormat="1" w:unhideWhenUsed="0" w:uiPriority="0" w:name="Table List 2"/>
    <w:lsdException w:qFormat="1" w:unhideWhenUsed="0" w:uiPriority="0" w:name="Table List 3"/>
    <w:lsdException w:qFormat="1" w:unhideWhenUsed="0" w:uiPriority="0" w:name="Table List 4"/>
    <w:lsdException w:qFormat="1" w:unhideWhenUsed="0" w:uiPriority="0" w:name="Table List 5"/>
    <w:lsdException w:qFormat="1" w:unhideWhenUsed="0" w:uiPriority="0" w:name="Table List 6"/>
    <w:lsdException w:qFormat="1" w:unhideWhenUsed="0" w:uiPriority="0" w:name="Table List 7"/>
    <w:lsdException w:qFormat="1" w:unhideWhenUsed="0" w:uiPriority="0" w:name="Table List 8"/>
    <w:lsdException w:qFormat="1" w:unhideWhenUsed="0" w:uiPriority="0" w:name="Table 3D effects 1"/>
    <w:lsdException w:qFormat="1" w:unhideWhenUsed="0" w:uiPriority="0" w:name="Table 3D effects 2"/>
    <w:lsdException w:qFormat="1" w:unhideWhenUsed="0" w:uiPriority="0" w:name="Table 3D effects 3"/>
    <w:lsdException w:qFormat="1" w:unhideWhenUsed="0" w:uiPriority="0" w:name="Table Contemporary"/>
    <w:lsdException w:qFormat="1" w:unhideWhenUsed="0" w:uiPriority="0" w:name="Table Elegant"/>
    <w:lsdException w:qFormat="1" w:unhideWhenUsed="0" w:uiPriority="0" w:name="Table Professional"/>
    <w:lsdException w:qFormat="1" w:unhideWhenUsed="0" w:uiPriority="0" w:name="Table Subtle 1"/>
    <w:lsdException w:qFormat="1" w:unhideWhenUsed="0" w:uiPriority="0" w:name="Table Subtle 2"/>
    <w:lsdException w:qFormat="1" w:unhideWhenUsed="0" w:uiPriority="0" w:name="Table Web 1"/>
    <w:lsdException w:qFormat="1" w:unhideWhenUsed="0" w:uiPriority="0" w:name="Table Web 2"/>
    <w:lsdException w:qFormat="1" w:unhideWhenUsed="0" w:uiPriority="0" w:name="Table Web 3"/>
    <w:lsdException w:qFormat="1" w:uiPriority="0" w:semiHidden="0" w:name="Balloon Text"/>
    <w:lsdException w:qFormat="1" w:unhideWhenUsed="0" w:uiPriority="59" w:semiHidden="0" w:name="Table Grid"/>
    <w:lsdException w:qFormat="1" w:unhideWhenUsed="0"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41"/>
    <w:qFormat/>
    <w:uiPriority w:val="0"/>
    <w:pPr>
      <w:keepNext/>
      <w:keepLines/>
      <w:tabs>
        <w:tab w:val="left" w:pos="840"/>
      </w:tabs>
      <w:spacing w:before="340" w:after="330" w:line="578" w:lineRule="auto"/>
      <w:ind w:left="840" w:hanging="420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59"/>
    <w:qFormat/>
    <w:uiPriority w:val="0"/>
    <w:pPr>
      <w:keepNext/>
      <w:keepLines/>
      <w:tabs>
        <w:tab w:val="left" w:pos="1260"/>
      </w:tabs>
      <w:spacing w:before="260" w:after="260" w:line="415" w:lineRule="auto"/>
      <w:ind w:left="1260" w:hanging="420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link w:val="151"/>
    <w:qFormat/>
    <w:uiPriority w:val="0"/>
    <w:pPr>
      <w:autoSpaceDE w:val="0"/>
      <w:autoSpaceDN w:val="0"/>
      <w:adjustRightInd w:val="0"/>
      <w:spacing w:before="16"/>
      <w:ind w:left="720" w:hanging="432"/>
      <w:jc w:val="left"/>
      <w:outlineLvl w:val="2"/>
    </w:pPr>
    <w:rPr>
      <w:rFonts w:ascii="仿宋_GB2312" w:eastAsia="仿宋_GB2312" w:cs="MingLiU"/>
      <w:b/>
      <w:kern w:val="0"/>
      <w:sz w:val="24"/>
      <w:szCs w:val="28"/>
    </w:rPr>
  </w:style>
  <w:style w:type="paragraph" w:styleId="5">
    <w:name w:val="heading 4"/>
    <w:basedOn w:val="4"/>
    <w:next w:val="1"/>
    <w:link w:val="152"/>
    <w:qFormat/>
    <w:uiPriority w:val="0"/>
    <w:pPr>
      <w:ind w:left="864" w:hanging="144"/>
      <w:jc w:val="center"/>
      <w:outlineLvl w:val="3"/>
    </w:pPr>
  </w:style>
  <w:style w:type="paragraph" w:styleId="6">
    <w:name w:val="heading 5"/>
    <w:basedOn w:val="1"/>
    <w:next w:val="1"/>
    <w:link w:val="153"/>
    <w:qFormat/>
    <w:uiPriority w:val="0"/>
    <w:pPr>
      <w:keepNext/>
      <w:keepLines/>
      <w:tabs>
        <w:tab w:val="left" w:pos="0"/>
      </w:tabs>
      <w:adjustRightInd w:val="0"/>
      <w:spacing w:before="280" w:after="290" w:line="376" w:lineRule="atLeast"/>
      <w:ind w:left="1008" w:hanging="432"/>
      <w:textAlignment w:val="baseline"/>
      <w:outlineLvl w:val="4"/>
    </w:pPr>
    <w:rPr>
      <w:b/>
      <w:kern w:val="0"/>
      <w:sz w:val="28"/>
      <w:szCs w:val="20"/>
    </w:rPr>
  </w:style>
  <w:style w:type="paragraph" w:styleId="7">
    <w:name w:val="heading 6"/>
    <w:basedOn w:val="1"/>
    <w:next w:val="1"/>
    <w:link w:val="154"/>
    <w:qFormat/>
    <w:uiPriority w:val="0"/>
    <w:pPr>
      <w:keepNext/>
      <w:keepLines/>
      <w:tabs>
        <w:tab w:val="left" w:pos="0"/>
      </w:tabs>
      <w:adjustRightInd w:val="0"/>
      <w:spacing w:before="240" w:after="64" w:line="320" w:lineRule="atLeast"/>
      <w:ind w:left="1152" w:hanging="432"/>
      <w:textAlignment w:val="baseline"/>
      <w:outlineLvl w:val="5"/>
    </w:pPr>
    <w:rPr>
      <w:rFonts w:ascii="Arial" w:hAnsi="Arial" w:eastAsia="黑体"/>
      <w:b/>
      <w:kern w:val="0"/>
      <w:sz w:val="24"/>
      <w:szCs w:val="20"/>
    </w:rPr>
  </w:style>
  <w:style w:type="paragraph" w:styleId="8">
    <w:name w:val="heading 7"/>
    <w:basedOn w:val="1"/>
    <w:next w:val="1"/>
    <w:link w:val="155"/>
    <w:qFormat/>
    <w:uiPriority w:val="0"/>
    <w:pPr>
      <w:keepNext/>
      <w:keepLines/>
      <w:adjustRightInd w:val="0"/>
      <w:spacing w:before="240" w:after="64" w:line="320" w:lineRule="atLeast"/>
      <w:ind w:left="1296" w:hanging="288"/>
      <w:textAlignment w:val="baseline"/>
      <w:outlineLvl w:val="6"/>
    </w:pPr>
    <w:rPr>
      <w:b/>
      <w:kern w:val="0"/>
      <w:sz w:val="24"/>
      <w:szCs w:val="20"/>
    </w:rPr>
  </w:style>
  <w:style w:type="paragraph" w:styleId="9">
    <w:name w:val="heading 8"/>
    <w:basedOn w:val="1"/>
    <w:next w:val="1"/>
    <w:link w:val="156"/>
    <w:qFormat/>
    <w:uiPriority w:val="0"/>
    <w:pPr>
      <w:keepNext/>
      <w:keepLines/>
      <w:tabs>
        <w:tab w:val="left" w:pos="0"/>
      </w:tabs>
      <w:adjustRightInd w:val="0"/>
      <w:spacing w:before="240" w:after="64" w:line="320" w:lineRule="atLeast"/>
      <w:ind w:left="1440" w:hanging="432"/>
      <w:textAlignment w:val="baseline"/>
      <w:outlineLvl w:val="7"/>
    </w:pPr>
    <w:rPr>
      <w:rFonts w:ascii="Arial" w:hAnsi="Arial" w:eastAsia="黑体"/>
      <w:kern w:val="0"/>
      <w:sz w:val="24"/>
      <w:szCs w:val="20"/>
    </w:rPr>
  </w:style>
  <w:style w:type="paragraph" w:styleId="10">
    <w:name w:val="heading 9"/>
    <w:basedOn w:val="1"/>
    <w:next w:val="1"/>
    <w:link w:val="157"/>
    <w:qFormat/>
    <w:uiPriority w:val="0"/>
    <w:pPr>
      <w:keepNext/>
      <w:keepLines/>
      <w:tabs>
        <w:tab w:val="left" w:pos="0"/>
      </w:tabs>
      <w:adjustRightInd w:val="0"/>
      <w:spacing w:before="240" w:after="64" w:line="320" w:lineRule="atLeast"/>
      <w:ind w:left="1584" w:hanging="144"/>
      <w:textAlignment w:val="baseline"/>
      <w:outlineLvl w:val="8"/>
    </w:pPr>
    <w:rPr>
      <w:rFonts w:ascii="Arial" w:hAnsi="Arial" w:eastAsia="黑体"/>
      <w:kern w:val="0"/>
      <w:szCs w:val="20"/>
    </w:rPr>
  </w:style>
  <w:style w:type="character" w:default="1" w:styleId="119">
    <w:name w:val="Default Paragraph Font"/>
    <w:semiHidden/>
    <w:unhideWhenUsed/>
    <w:qFormat/>
    <w:uiPriority w:val="1"/>
  </w:style>
  <w:style w:type="table" w:default="1" w:styleId="7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3"/>
    <w:basedOn w:val="1"/>
    <w:semiHidden/>
    <w:qFormat/>
    <w:uiPriority w:val="0"/>
    <w:pPr>
      <w:ind w:left="100" w:leftChars="400" w:hanging="200" w:hangingChars="200"/>
    </w:pPr>
  </w:style>
  <w:style w:type="paragraph" w:styleId="12">
    <w:name w:val="toc 7"/>
    <w:basedOn w:val="1"/>
    <w:next w:val="1"/>
    <w:qFormat/>
    <w:uiPriority w:val="0"/>
    <w:pPr>
      <w:ind w:left="1260"/>
      <w:jc w:val="left"/>
    </w:pPr>
    <w:rPr>
      <w:rFonts w:ascii="Calibri" w:hAnsi="Calibri"/>
      <w:sz w:val="18"/>
      <w:szCs w:val="18"/>
    </w:rPr>
  </w:style>
  <w:style w:type="paragraph" w:styleId="13">
    <w:name w:val="List Number 2"/>
    <w:basedOn w:val="1"/>
    <w:semiHidden/>
    <w:qFormat/>
    <w:uiPriority w:val="0"/>
    <w:pPr>
      <w:numPr>
        <w:ilvl w:val="0"/>
        <w:numId w:val="1"/>
      </w:numPr>
    </w:pPr>
    <w:rPr>
      <w:szCs w:val="20"/>
    </w:rPr>
  </w:style>
  <w:style w:type="paragraph" w:styleId="14">
    <w:name w:val="Note Heading"/>
    <w:basedOn w:val="1"/>
    <w:next w:val="1"/>
    <w:link w:val="310"/>
    <w:semiHidden/>
    <w:qFormat/>
    <w:uiPriority w:val="0"/>
    <w:pPr>
      <w:jc w:val="center"/>
    </w:pPr>
  </w:style>
  <w:style w:type="paragraph" w:styleId="15">
    <w:name w:val="List Bullet 4"/>
    <w:basedOn w:val="1"/>
    <w:semiHidden/>
    <w:qFormat/>
    <w:uiPriority w:val="0"/>
    <w:pPr>
      <w:numPr>
        <w:ilvl w:val="0"/>
        <w:numId w:val="2"/>
      </w:numPr>
    </w:pPr>
    <w:rPr>
      <w:szCs w:val="20"/>
    </w:rPr>
  </w:style>
  <w:style w:type="paragraph" w:styleId="16">
    <w:name w:val="E-mail Signature"/>
    <w:basedOn w:val="1"/>
    <w:link w:val="278"/>
    <w:semiHidden/>
    <w:qFormat/>
    <w:uiPriority w:val="0"/>
    <w:rPr>
      <w:szCs w:val="20"/>
    </w:rPr>
  </w:style>
  <w:style w:type="paragraph" w:styleId="17">
    <w:name w:val="List Number"/>
    <w:basedOn w:val="1"/>
    <w:semiHidden/>
    <w:qFormat/>
    <w:uiPriority w:val="0"/>
    <w:pPr>
      <w:numPr>
        <w:ilvl w:val="0"/>
        <w:numId w:val="3"/>
      </w:numPr>
    </w:pPr>
    <w:rPr>
      <w:szCs w:val="20"/>
    </w:rPr>
  </w:style>
  <w:style w:type="paragraph" w:styleId="18">
    <w:name w:val="Normal Indent"/>
    <w:basedOn w:val="1"/>
    <w:link w:val="184"/>
    <w:qFormat/>
    <w:uiPriority w:val="0"/>
    <w:pPr>
      <w:ind w:firstLine="420"/>
    </w:pPr>
  </w:style>
  <w:style w:type="paragraph" w:styleId="19">
    <w:name w:val="caption"/>
    <w:basedOn w:val="1"/>
    <w:next w:val="1"/>
    <w:qFormat/>
    <w:uiPriority w:val="0"/>
    <w:pPr>
      <w:spacing w:line="480" w:lineRule="auto"/>
    </w:pPr>
    <w:rPr>
      <w:rFonts w:ascii="华文中宋" w:hAnsi="华文中宋" w:eastAsia="华文中宋"/>
      <w:sz w:val="36"/>
      <w:szCs w:val="20"/>
    </w:rPr>
  </w:style>
  <w:style w:type="paragraph" w:styleId="20">
    <w:name w:val="List Bullet"/>
    <w:basedOn w:val="1"/>
    <w:semiHidden/>
    <w:qFormat/>
    <w:uiPriority w:val="0"/>
    <w:pPr>
      <w:widowControl/>
      <w:tabs>
        <w:tab w:val="left" w:pos="360"/>
      </w:tabs>
      <w:ind w:left="36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styleId="21">
    <w:name w:val="envelope address"/>
    <w:basedOn w:val="1"/>
    <w:semiHidden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</w:rPr>
  </w:style>
  <w:style w:type="paragraph" w:styleId="22">
    <w:name w:val="Document Map"/>
    <w:basedOn w:val="1"/>
    <w:link w:val="200"/>
    <w:qFormat/>
    <w:uiPriority w:val="0"/>
    <w:pPr>
      <w:shd w:val="clear" w:color="auto" w:fill="000080"/>
    </w:pPr>
    <w:rPr>
      <w:rFonts w:eastAsia="Times New Roman"/>
      <w:sz w:val="28"/>
      <w:szCs w:val="28"/>
      <w:shd w:val="clear" w:color="auto" w:fill="000080"/>
    </w:rPr>
  </w:style>
  <w:style w:type="paragraph" w:styleId="23">
    <w:name w:val="toa heading"/>
    <w:basedOn w:val="1"/>
    <w:next w:val="1"/>
    <w:qFormat/>
    <w:uiPriority w:val="0"/>
    <w:pPr>
      <w:adjustRightInd w:val="0"/>
      <w:spacing w:before="120" w:line="312" w:lineRule="atLeast"/>
      <w:textAlignment w:val="baseline"/>
    </w:pPr>
    <w:rPr>
      <w:rFonts w:ascii="Arial" w:hAnsi="Arial"/>
      <w:kern w:val="0"/>
      <w:sz w:val="24"/>
      <w:szCs w:val="20"/>
    </w:rPr>
  </w:style>
  <w:style w:type="paragraph" w:styleId="24">
    <w:name w:val="annotation text"/>
    <w:basedOn w:val="1"/>
    <w:link w:val="160"/>
    <w:semiHidden/>
    <w:qFormat/>
    <w:uiPriority w:val="0"/>
    <w:pPr>
      <w:adjustRightInd w:val="0"/>
      <w:spacing w:line="360" w:lineRule="atLeast"/>
      <w:jc w:val="left"/>
      <w:textAlignment w:val="baseline"/>
    </w:pPr>
    <w:rPr>
      <w:kern w:val="0"/>
      <w:sz w:val="24"/>
      <w:szCs w:val="20"/>
    </w:rPr>
  </w:style>
  <w:style w:type="paragraph" w:styleId="25">
    <w:name w:val="Salutation"/>
    <w:basedOn w:val="1"/>
    <w:next w:val="1"/>
    <w:link w:val="277"/>
    <w:semiHidden/>
    <w:qFormat/>
    <w:uiPriority w:val="0"/>
    <w:rPr>
      <w:sz w:val="24"/>
      <w:szCs w:val="20"/>
    </w:rPr>
  </w:style>
  <w:style w:type="paragraph" w:styleId="26">
    <w:name w:val="Body Text 3"/>
    <w:basedOn w:val="1"/>
    <w:link w:val="195"/>
    <w:qFormat/>
    <w:uiPriority w:val="0"/>
    <w:pPr>
      <w:widowControl/>
      <w:tabs>
        <w:tab w:val="left" w:pos="-1440"/>
      </w:tabs>
      <w:suppressAutoHyphens/>
      <w:spacing w:line="240" w:lineRule="atLeast"/>
    </w:pPr>
    <w:rPr>
      <w:rFonts w:ascii="Arial" w:hAnsi="Arial" w:eastAsia="黑体"/>
      <w:color w:val="FF0000"/>
      <w:spacing w:val="-3"/>
      <w:kern w:val="0"/>
      <w:sz w:val="22"/>
      <w:szCs w:val="20"/>
      <w:lang w:val="en-GB" w:eastAsia="en-US"/>
    </w:rPr>
  </w:style>
  <w:style w:type="paragraph" w:styleId="27">
    <w:name w:val="Closing"/>
    <w:basedOn w:val="1"/>
    <w:link w:val="285"/>
    <w:semiHidden/>
    <w:qFormat/>
    <w:uiPriority w:val="0"/>
    <w:pPr>
      <w:ind w:left="100" w:leftChars="2100"/>
    </w:pPr>
    <w:rPr>
      <w:szCs w:val="20"/>
    </w:rPr>
  </w:style>
  <w:style w:type="paragraph" w:styleId="28">
    <w:name w:val="List Bullet 3"/>
    <w:basedOn w:val="1"/>
    <w:semiHidden/>
    <w:qFormat/>
    <w:uiPriority w:val="0"/>
    <w:pPr>
      <w:tabs>
        <w:tab w:val="left" w:pos="1200"/>
      </w:tabs>
      <w:ind w:left="1200" w:hanging="360"/>
    </w:pPr>
  </w:style>
  <w:style w:type="paragraph" w:styleId="29">
    <w:name w:val="Body Text"/>
    <w:basedOn w:val="1"/>
    <w:link w:val="165"/>
    <w:qFormat/>
    <w:uiPriority w:val="0"/>
    <w:rPr>
      <w:sz w:val="26"/>
    </w:rPr>
  </w:style>
  <w:style w:type="paragraph" w:styleId="30">
    <w:name w:val="Body Text Indent"/>
    <w:basedOn w:val="1"/>
    <w:link w:val="142"/>
    <w:qFormat/>
    <w:uiPriority w:val="0"/>
    <w:pPr>
      <w:ind w:firstLine="645"/>
    </w:pPr>
    <w:rPr>
      <w:rFonts w:ascii="楷体_GB2312" w:eastAsia="楷体_GB2312"/>
      <w:sz w:val="32"/>
      <w:szCs w:val="20"/>
    </w:rPr>
  </w:style>
  <w:style w:type="paragraph" w:styleId="31">
    <w:name w:val="List Number 3"/>
    <w:basedOn w:val="1"/>
    <w:semiHidden/>
    <w:qFormat/>
    <w:uiPriority w:val="0"/>
    <w:pPr>
      <w:numPr>
        <w:ilvl w:val="0"/>
        <w:numId w:val="4"/>
      </w:numPr>
    </w:pPr>
    <w:rPr>
      <w:szCs w:val="20"/>
    </w:rPr>
  </w:style>
  <w:style w:type="paragraph" w:styleId="32">
    <w:name w:val="List 2"/>
    <w:basedOn w:val="1"/>
    <w:semiHidden/>
    <w:qFormat/>
    <w:uiPriority w:val="0"/>
    <w:pPr>
      <w:ind w:left="100" w:leftChars="200" w:hanging="200" w:hangingChars="200"/>
    </w:pPr>
  </w:style>
  <w:style w:type="paragraph" w:styleId="33">
    <w:name w:val="List Continue"/>
    <w:basedOn w:val="1"/>
    <w:semiHidden/>
    <w:qFormat/>
    <w:uiPriority w:val="0"/>
    <w:pPr>
      <w:spacing w:after="120"/>
      <w:ind w:left="420" w:leftChars="200"/>
    </w:pPr>
  </w:style>
  <w:style w:type="paragraph" w:styleId="34">
    <w:name w:val="Block Text"/>
    <w:basedOn w:val="1"/>
    <w:qFormat/>
    <w:uiPriority w:val="0"/>
    <w:pPr>
      <w:autoSpaceDE w:val="0"/>
      <w:autoSpaceDN w:val="0"/>
      <w:adjustRightInd w:val="0"/>
      <w:spacing w:line="1270" w:lineRule="exact"/>
      <w:ind w:left="2160" w:right="-20" w:hanging="2160" w:hangingChars="300"/>
      <w:jc w:val="left"/>
    </w:pPr>
    <w:rPr>
      <w:rFonts w:eastAsia="仿宋_GB2312"/>
      <w:sz w:val="72"/>
    </w:rPr>
  </w:style>
  <w:style w:type="paragraph" w:styleId="35">
    <w:name w:val="List Bullet 2"/>
    <w:basedOn w:val="1"/>
    <w:semiHidden/>
    <w:qFormat/>
    <w:uiPriority w:val="0"/>
    <w:pPr>
      <w:widowControl/>
      <w:tabs>
        <w:tab w:val="left" w:pos="720"/>
      </w:tabs>
      <w:ind w:left="72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styleId="36">
    <w:name w:val="HTML Address"/>
    <w:basedOn w:val="1"/>
    <w:link w:val="243"/>
    <w:semiHidden/>
    <w:qFormat/>
    <w:uiPriority w:val="0"/>
    <w:rPr>
      <w:i/>
      <w:iCs/>
      <w:szCs w:val="20"/>
    </w:rPr>
  </w:style>
  <w:style w:type="paragraph" w:styleId="37">
    <w:name w:val="toc 5"/>
    <w:basedOn w:val="1"/>
    <w:next w:val="1"/>
    <w:qFormat/>
    <w:uiPriority w:val="0"/>
    <w:pPr>
      <w:ind w:left="840"/>
      <w:jc w:val="left"/>
    </w:pPr>
    <w:rPr>
      <w:rFonts w:ascii="Calibri" w:hAnsi="Calibri"/>
      <w:sz w:val="18"/>
      <w:szCs w:val="18"/>
    </w:rPr>
  </w:style>
  <w:style w:type="paragraph" w:styleId="38">
    <w:name w:val="toc 3"/>
    <w:basedOn w:val="1"/>
    <w:next w:val="1"/>
    <w:unhideWhenUsed/>
    <w:qFormat/>
    <w:uiPriority w:val="0"/>
    <w:pPr>
      <w:widowControl/>
      <w:spacing w:after="100" w:line="276" w:lineRule="auto"/>
      <w:ind w:left="440"/>
      <w:jc w:val="left"/>
    </w:pPr>
    <w:rPr>
      <w:rFonts w:ascii="Calibri" w:hAnsi="Calibri"/>
      <w:kern w:val="0"/>
      <w:sz w:val="22"/>
      <w:szCs w:val="22"/>
    </w:rPr>
  </w:style>
  <w:style w:type="paragraph" w:styleId="39">
    <w:name w:val="Plain Text"/>
    <w:basedOn w:val="1"/>
    <w:link w:val="149"/>
    <w:qFormat/>
    <w:uiPriority w:val="0"/>
    <w:rPr>
      <w:rFonts w:ascii="宋体" w:hAnsi="Courier New"/>
      <w:szCs w:val="20"/>
    </w:rPr>
  </w:style>
  <w:style w:type="paragraph" w:styleId="40">
    <w:name w:val="List Bullet 5"/>
    <w:basedOn w:val="1"/>
    <w:semiHidden/>
    <w:qFormat/>
    <w:uiPriority w:val="0"/>
    <w:pPr>
      <w:numPr>
        <w:ilvl w:val="0"/>
        <w:numId w:val="5"/>
      </w:numPr>
    </w:pPr>
    <w:rPr>
      <w:szCs w:val="20"/>
    </w:rPr>
  </w:style>
  <w:style w:type="paragraph" w:styleId="41">
    <w:name w:val="List Number 4"/>
    <w:basedOn w:val="1"/>
    <w:semiHidden/>
    <w:qFormat/>
    <w:uiPriority w:val="0"/>
    <w:pPr>
      <w:numPr>
        <w:ilvl w:val="0"/>
        <w:numId w:val="6"/>
      </w:numPr>
    </w:pPr>
    <w:rPr>
      <w:szCs w:val="20"/>
    </w:rPr>
  </w:style>
  <w:style w:type="paragraph" w:styleId="42">
    <w:name w:val="toc 8"/>
    <w:basedOn w:val="1"/>
    <w:next w:val="1"/>
    <w:qFormat/>
    <w:uiPriority w:val="0"/>
    <w:pPr>
      <w:ind w:left="1470"/>
      <w:jc w:val="left"/>
    </w:pPr>
    <w:rPr>
      <w:rFonts w:ascii="Calibri" w:hAnsi="Calibri"/>
      <w:sz w:val="18"/>
      <w:szCs w:val="18"/>
    </w:rPr>
  </w:style>
  <w:style w:type="paragraph" w:styleId="43">
    <w:name w:val="Date"/>
    <w:basedOn w:val="1"/>
    <w:next w:val="1"/>
    <w:link w:val="146"/>
    <w:unhideWhenUsed/>
    <w:qFormat/>
    <w:uiPriority w:val="0"/>
    <w:pPr>
      <w:ind w:left="100" w:leftChars="2500"/>
    </w:pPr>
  </w:style>
  <w:style w:type="paragraph" w:styleId="44">
    <w:name w:val="Body Text Indent 2"/>
    <w:basedOn w:val="1"/>
    <w:link w:val="161"/>
    <w:qFormat/>
    <w:uiPriority w:val="0"/>
    <w:pPr>
      <w:ind w:left="1005" w:hanging="1005"/>
    </w:pPr>
    <w:rPr>
      <w:rFonts w:eastAsia="仿宋_GB2312"/>
      <w:sz w:val="32"/>
      <w:szCs w:val="20"/>
    </w:rPr>
  </w:style>
  <w:style w:type="paragraph" w:styleId="45">
    <w:name w:val="List Continue 5"/>
    <w:basedOn w:val="1"/>
    <w:semiHidden/>
    <w:qFormat/>
    <w:uiPriority w:val="0"/>
    <w:pPr>
      <w:spacing w:after="120"/>
      <w:ind w:left="2100" w:leftChars="1000"/>
    </w:pPr>
    <w:rPr>
      <w:szCs w:val="20"/>
    </w:rPr>
  </w:style>
  <w:style w:type="paragraph" w:styleId="46">
    <w:name w:val="Balloon Text"/>
    <w:basedOn w:val="1"/>
    <w:link w:val="144"/>
    <w:unhideWhenUsed/>
    <w:qFormat/>
    <w:uiPriority w:val="0"/>
    <w:rPr>
      <w:sz w:val="18"/>
      <w:szCs w:val="18"/>
    </w:rPr>
  </w:style>
  <w:style w:type="paragraph" w:styleId="47">
    <w:name w:val="footer"/>
    <w:basedOn w:val="1"/>
    <w:link w:val="13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8">
    <w:name w:val="envelope return"/>
    <w:basedOn w:val="1"/>
    <w:semiHidden/>
    <w:qFormat/>
    <w:uiPriority w:val="0"/>
    <w:pPr>
      <w:snapToGrid w:val="0"/>
    </w:pPr>
    <w:rPr>
      <w:rFonts w:ascii="Arial" w:hAnsi="Arial" w:cs="Arial"/>
      <w:szCs w:val="20"/>
    </w:rPr>
  </w:style>
  <w:style w:type="paragraph" w:styleId="49">
    <w:name w:val="header"/>
    <w:basedOn w:val="1"/>
    <w:link w:val="158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50">
    <w:name w:val="Signature"/>
    <w:basedOn w:val="1"/>
    <w:link w:val="290"/>
    <w:semiHidden/>
    <w:qFormat/>
    <w:uiPriority w:val="0"/>
    <w:pPr>
      <w:ind w:left="100" w:leftChars="2100"/>
    </w:pPr>
    <w:rPr>
      <w:szCs w:val="20"/>
    </w:rPr>
  </w:style>
  <w:style w:type="paragraph" w:styleId="51">
    <w:name w:val="toc 1"/>
    <w:basedOn w:val="1"/>
    <w:next w:val="1"/>
    <w:qFormat/>
    <w:uiPriority w:val="0"/>
  </w:style>
  <w:style w:type="paragraph" w:styleId="52">
    <w:name w:val="List Continue 4"/>
    <w:basedOn w:val="1"/>
    <w:semiHidden/>
    <w:qFormat/>
    <w:uiPriority w:val="0"/>
    <w:pPr>
      <w:spacing w:after="120"/>
      <w:ind w:left="1680" w:leftChars="800"/>
    </w:pPr>
    <w:rPr>
      <w:szCs w:val="20"/>
    </w:rPr>
  </w:style>
  <w:style w:type="paragraph" w:styleId="53">
    <w:name w:val="toc 4"/>
    <w:basedOn w:val="1"/>
    <w:next w:val="1"/>
    <w:qFormat/>
    <w:uiPriority w:val="0"/>
    <w:pPr>
      <w:ind w:left="630"/>
      <w:jc w:val="left"/>
    </w:pPr>
    <w:rPr>
      <w:rFonts w:ascii="Calibri" w:hAnsi="Calibri"/>
      <w:sz w:val="18"/>
      <w:szCs w:val="18"/>
    </w:rPr>
  </w:style>
  <w:style w:type="paragraph" w:styleId="54">
    <w:name w:val="Subtitle"/>
    <w:basedOn w:val="1"/>
    <w:link w:val="283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paragraph" w:styleId="55">
    <w:name w:val="List Number 5"/>
    <w:basedOn w:val="1"/>
    <w:semiHidden/>
    <w:qFormat/>
    <w:uiPriority w:val="0"/>
    <w:pPr>
      <w:numPr>
        <w:ilvl w:val="0"/>
        <w:numId w:val="7"/>
      </w:numPr>
    </w:pPr>
    <w:rPr>
      <w:szCs w:val="20"/>
    </w:rPr>
  </w:style>
  <w:style w:type="paragraph" w:styleId="56">
    <w:name w:val="List"/>
    <w:basedOn w:val="1"/>
    <w:semiHidden/>
    <w:qFormat/>
    <w:uiPriority w:val="0"/>
    <w:pPr>
      <w:ind w:left="200" w:hanging="200" w:hangingChars="200"/>
    </w:pPr>
  </w:style>
  <w:style w:type="paragraph" w:styleId="57">
    <w:name w:val="footnote text"/>
    <w:basedOn w:val="1"/>
    <w:link w:val="168"/>
    <w:qFormat/>
    <w:uiPriority w:val="99"/>
    <w:pPr>
      <w:snapToGrid w:val="0"/>
      <w:jc w:val="left"/>
    </w:pPr>
    <w:rPr>
      <w:sz w:val="18"/>
      <w:szCs w:val="18"/>
    </w:rPr>
  </w:style>
  <w:style w:type="paragraph" w:styleId="58">
    <w:name w:val="toc 6"/>
    <w:basedOn w:val="1"/>
    <w:next w:val="1"/>
    <w:qFormat/>
    <w:uiPriority w:val="0"/>
    <w:pPr>
      <w:ind w:left="1050"/>
      <w:jc w:val="left"/>
    </w:pPr>
    <w:rPr>
      <w:rFonts w:ascii="Calibri" w:hAnsi="Calibri"/>
      <w:sz w:val="18"/>
      <w:szCs w:val="18"/>
    </w:rPr>
  </w:style>
  <w:style w:type="paragraph" w:styleId="59">
    <w:name w:val="List 5"/>
    <w:basedOn w:val="1"/>
    <w:semiHidden/>
    <w:qFormat/>
    <w:uiPriority w:val="0"/>
    <w:pPr>
      <w:ind w:left="100" w:leftChars="800" w:hanging="200" w:hangingChars="200"/>
    </w:pPr>
  </w:style>
  <w:style w:type="paragraph" w:styleId="60">
    <w:name w:val="Body Text Indent 3"/>
    <w:basedOn w:val="1"/>
    <w:link w:val="162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61">
    <w:name w:val="toc 2"/>
    <w:next w:val="1"/>
    <w:qFormat/>
    <w:uiPriority w:val="0"/>
    <w:pPr>
      <w:widowControl w:val="0"/>
      <w:ind w:left="200" w:left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62">
    <w:name w:val="toc 9"/>
    <w:basedOn w:val="1"/>
    <w:next w:val="1"/>
    <w:qFormat/>
    <w:uiPriority w:val="0"/>
    <w:pPr>
      <w:ind w:left="1680"/>
      <w:jc w:val="left"/>
    </w:pPr>
    <w:rPr>
      <w:rFonts w:ascii="Calibri" w:hAnsi="Calibri"/>
      <w:sz w:val="18"/>
      <w:szCs w:val="18"/>
    </w:rPr>
  </w:style>
  <w:style w:type="paragraph" w:styleId="63">
    <w:name w:val="Body Text 2"/>
    <w:basedOn w:val="1"/>
    <w:link w:val="167"/>
    <w:qFormat/>
    <w:uiPriority w:val="0"/>
    <w:rPr>
      <w:i/>
      <w:iCs/>
      <w:sz w:val="26"/>
    </w:rPr>
  </w:style>
  <w:style w:type="paragraph" w:styleId="64">
    <w:name w:val="List 4"/>
    <w:basedOn w:val="1"/>
    <w:semiHidden/>
    <w:qFormat/>
    <w:uiPriority w:val="0"/>
    <w:pPr>
      <w:ind w:left="100" w:leftChars="600" w:hanging="200" w:hangingChars="200"/>
    </w:pPr>
  </w:style>
  <w:style w:type="paragraph" w:styleId="65">
    <w:name w:val="List Continue 2"/>
    <w:basedOn w:val="1"/>
    <w:semiHidden/>
    <w:qFormat/>
    <w:uiPriority w:val="0"/>
    <w:pPr>
      <w:spacing w:after="120"/>
      <w:ind w:left="840" w:leftChars="400"/>
    </w:pPr>
  </w:style>
  <w:style w:type="paragraph" w:styleId="66">
    <w:name w:val="Message Header"/>
    <w:basedOn w:val="1"/>
    <w:link w:val="296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</w:rPr>
  </w:style>
  <w:style w:type="paragraph" w:styleId="67">
    <w:name w:val="HTML Preformatted"/>
    <w:basedOn w:val="1"/>
    <w:link w:val="206"/>
    <w:unhideWhenUsed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paragraph" w:styleId="68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kern w:val="0"/>
      <w:sz w:val="24"/>
    </w:rPr>
  </w:style>
  <w:style w:type="paragraph" w:styleId="69">
    <w:name w:val="List Continue 3"/>
    <w:basedOn w:val="1"/>
    <w:semiHidden/>
    <w:qFormat/>
    <w:uiPriority w:val="0"/>
    <w:pPr>
      <w:spacing w:after="120"/>
      <w:ind w:left="1260" w:leftChars="600"/>
    </w:pPr>
    <w:rPr>
      <w:szCs w:val="20"/>
    </w:rPr>
  </w:style>
  <w:style w:type="paragraph" w:styleId="70">
    <w:name w:val="Title"/>
    <w:basedOn w:val="1"/>
    <w:link w:val="211"/>
    <w:qFormat/>
    <w:uiPriority w:val="0"/>
    <w:pPr>
      <w:jc w:val="center"/>
    </w:pPr>
    <w:rPr>
      <w:rFonts w:ascii="Century" w:hAnsi="Century" w:eastAsia="MS Mincho"/>
      <w:b/>
      <w:bCs/>
      <w:lang w:eastAsia="ja-JP"/>
    </w:rPr>
  </w:style>
  <w:style w:type="paragraph" w:styleId="71">
    <w:name w:val="annotation subject"/>
    <w:basedOn w:val="24"/>
    <w:next w:val="24"/>
    <w:link w:val="164"/>
    <w:qFormat/>
    <w:uiPriority w:val="0"/>
    <w:pPr>
      <w:adjustRightInd/>
      <w:spacing w:line="240" w:lineRule="auto"/>
      <w:textAlignment w:val="auto"/>
    </w:pPr>
    <w:rPr>
      <w:b/>
      <w:bCs/>
      <w:kern w:val="2"/>
      <w:sz w:val="21"/>
      <w:szCs w:val="24"/>
    </w:rPr>
  </w:style>
  <w:style w:type="paragraph" w:styleId="72">
    <w:name w:val="Body Text First Indent"/>
    <w:basedOn w:val="29"/>
    <w:link w:val="308"/>
    <w:semiHidden/>
    <w:qFormat/>
    <w:uiPriority w:val="0"/>
    <w:pPr>
      <w:autoSpaceDE w:val="0"/>
      <w:autoSpaceDN w:val="0"/>
      <w:adjustRightInd w:val="0"/>
      <w:ind w:firstLine="420" w:firstLineChars="100"/>
      <w:jc w:val="left"/>
    </w:pPr>
    <w:rPr>
      <w:rFonts w:ascii="黑体" w:eastAsia="黑体"/>
      <w:kern w:val="0"/>
      <w:sz w:val="20"/>
    </w:rPr>
  </w:style>
  <w:style w:type="paragraph" w:styleId="73">
    <w:name w:val="Body Text First Indent 2"/>
    <w:basedOn w:val="30"/>
    <w:link w:val="150"/>
    <w:unhideWhenUsed/>
    <w:qFormat/>
    <w:uiPriority w:val="0"/>
    <w:pPr>
      <w:spacing w:after="120"/>
      <w:ind w:left="420" w:leftChars="200" w:firstLine="420" w:firstLineChars="200"/>
    </w:pPr>
    <w:rPr>
      <w:rFonts w:ascii="Times New Roman" w:eastAsia="宋体"/>
      <w:sz w:val="21"/>
      <w:szCs w:val="24"/>
    </w:rPr>
  </w:style>
  <w:style w:type="table" w:styleId="75">
    <w:name w:val="Table Grid"/>
    <w:basedOn w:val="74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76">
    <w:name w:val="Table Theme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77">
    <w:name w:val="Table Colorful 1"/>
    <w:basedOn w:val="74"/>
    <w:semiHidden/>
    <w:qFormat/>
    <w:uiPriority w:val="0"/>
    <w:pPr>
      <w:widowControl w:val="0"/>
      <w:jc w:val="both"/>
    </w:pPr>
    <w:rPr>
      <w:rFonts w:eastAsia="宋体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78">
    <w:name w:val="Table Colorful 2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79">
    <w:name w:val="Table Colorful 3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80">
    <w:name w:val="Table Elegant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81">
    <w:name w:val="Table Classic 1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2">
    <w:name w:val="Table Classic 2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83">
    <w:name w:val="Table Classic 3"/>
    <w:basedOn w:val="74"/>
    <w:semiHidden/>
    <w:qFormat/>
    <w:uiPriority w:val="0"/>
    <w:pPr>
      <w:widowControl w:val="0"/>
      <w:jc w:val="both"/>
    </w:pPr>
    <w:rPr>
      <w:rFonts w:eastAsia="宋体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4">
    <w:name w:val="Table Classic 4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85">
    <w:name w:val="Table Simple 1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8000" w:sz="12" w:space="0"/>
        <w:bottom w:val="single" w:color="008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86">
    <w:name w:val="Table Simple 2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87">
    <w:name w:val="Table Simple 3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88">
    <w:name w:val="Table Subtle 1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9">
    <w:name w:val="Table Subtle 2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left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0">
    <w:name w:val="Table 3D effects 1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1">
    <w:name w:val="Table 3D effects 2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2">
    <w:name w:val="Table 3D effects 3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3">
    <w:name w:val="Table List 1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4">
    <w:name w:val="Table List 2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bottom w:val="single" w:color="80808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5">
    <w:name w:val="Table List 3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6">
    <w:name w:val="Table List 4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97">
    <w:name w:val="Table List 5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List 6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99">
    <w:name w:val="Table List 7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00">
    <w:name w:val="Table List 8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101">
    <w:name w:val="Table Contemporary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insideH w:val="single" w:color="FFFFFF" w:sz="18" w:space="0"/>
        <w:insideV w:val="single" w:color="FFFFFF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02">
    <w:name w:val="Table Columns 1"/>
    <w:basedOn w:val="74"/>
    <w:semiHidden/>
    <w:qFormat/>
    <w:uiPriority w:val="0"/>
    <w:pPr>
      <w:widowControl w:val="0"/>
      <w:jc w:val="both"/>
    </w:pPr>
    <w:rPr>
      <w:rFonts w:eastAsia="宋体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umns 2"/>
    <w:basedOn w:val="74"/>
    <w:semiHidden/>
    <w:qFormat/>
    <w:uiPriority w:val="0"/>
    <w:pPr>
      <w:widowControl w:val="0"/>
      <w:jc w:val="both"/>
    </w:pPr>
    <w:rPr>
      <w:rFonts w:eastAsia="宋体"/>
      <w:b/>
      <w:bCs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Columns 3"/>
    <w:basedOn w:val="74"/>
    <w:semiHidden/>
    <w:qFormat/>
    <w:uiPriority w:val="0"/>
    <w:pPr>
      <w:widowControl w:val="0"/>
      <w:jc w:val="both"/>
    </w:pPr>
    <w:rPr>
      <w:rFonts w:eastAsia="宋体"/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4"/>
    <w:basedOn w:val="74"/>
    <w:semiHidden/>
    <w:qFormat/>
    <w:uiPriority w:val="0"/>
    <w:pPr>
      <w:widowControl w:val="0"/>
      <w:jc w:val="both"/>
    </w:pPr>
    <w:rPr>
      <w:rFonts w:eastAsia="宋体"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6">
    <w:name w:val="Table Columns 5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7">
    <w:name w:val="Table Grid 1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08">
    <w:name w:val="Table Grid 2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9">
    <w:name w:val="Table Grid 3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0">
    <w:name w:val="Table Grid 4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 5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2">
    <w:name w:val="Table Grid 6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7"/>
    <w:basedOn w:val="74"/>
    <w:semiHidden/>
    <w:qFormat/>
    <w:uiPriority w:val="0"/>
    <w:pPr>
      <w:widowControl w:val="0"/>
      <w:jc w:val="both"/>
    </w:pPr>
    <w:rPr>
      <w:rFonts w:eastAsia="宋体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4">
    <w:name w:val="Table Grid 8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5">
    <w:name w:val="Table Web 1"/>
    <w:basedOn w:val="74"/>
    <w:semiHidden/>
    <w:qFormat/>
    <w:uiPriority w:val="0"/>
    <w:pPr>
      <w:widowControl w:val="0"/>
      <w:jc w:val="both"/>
    </w:pPr>
    <w:rPr>
      <w:rFonts w:eastAsia="宋体"/>
    </w:r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Web 2"/>
    <w:basedOn w:val="74"/>
    <w:semiHidden/>
    <w:qFormat/>
    <w:uiPriority w:val="0"/>
    <w:pPr>
      <w:widowControl w:val="0"/>
      <w:jc w:val="both"/>
    </w:pPr>
    <w:rPr>
      <w:rFonts w:eastAsia="宋体"/>
    </w:r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7">
    <w:name w:val="Table Web 3"/>
    <w:basedOn w:val="74"/>
    <w:semiHidden/>
    <w:qFormat/>
    <w:uiPriority w:val="0"/>
    <w:pPr>
      <w:widowControl w:val="0"/>
      <w:jc w:val="both"/>
    </w:pPr>
    <w:rPr>
      <w:rFonts w:eastAsia="宋体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8">
    <w:name w:val="Table Professional"/>
    <w:basedOn w:val="74"/>
    <w:semiHidden/>
    <w:qFormat/>
    <w:uiPriority w:val="0"/>
    <w:pPr>
      <w:widowControl w:val="0"/>
      <w:jc w:val="both"/>
    </w:pPr>
    <w:rPr>
      <w:rFonts w:eastAsia="宋体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120">
    <w:name w:val="Strong"/>
    <w:basedOn w:val="119"/>
    <w:qFormat/>
    <w:uiPriority w:val="0"/>
    <w:rPr>
      <w:b/>
      <w:bCs/>
    </w:rPr>
  </w:style>
  <w:style w:type="character" w:styleId="121">
    <w:name w:val="page number"/>
    <w:basedOn w:val="119"/>
    <w:qFormat/>
    <w:uiPriority w:val="0"/>
  </w:style>
  <w:style w:type="character" w:styleId="122">
    <w:name w:val="FollowedHyperlink"/>
    <w:semiHidden/>
    <w:unhideWhenUsed/>
    <w:qFormat/>
    <w:uiPriority w:val="99"/>
    <w:rPr>
      <w:color w:val="800080"/>
      <w:u w:val="single"/>
    </w:rPr>
  </w:style>
  <w:style w:type="character" w:styleId="123">
    <w:name w:val="Emphasis"/>
    <w:basedOn w:val="119"/>
    <w:qFormat/>
    <w:uiPriority w:val="0"/>
    <w:rPr>
      <w:i/>
      <w:iCs/>
    </w:rPr>
  </w:style>
  <w:style w:type="character" w:styleId="124">
    <w:name w:val="line number"/>
    <w:basedOn w:val="119"/>
    <w:semiHidden/>
    <w:qFormat/>
    <w:uiPriority w:val="0"/>
  </w:style>
  <w:style w:type="character" w:styleId="125">
    <w:name w:val="HTML Definition"/>
    <w:basedOn w:val="119"/>
    <w:semiHidden/>
    <w:qFormat/>
    <w:uiPriority w:val="0"/>
    <w:rPr>
      <w:i/>
      <w:iCs/>
    </w:rPr>
  </w:style>
  <w:style w:type="character" w:styleId="126">
    <w:name w:val="HTML Typewriter"/>
    <w:basedOn w:val="119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27">
    <w:name w:val="HTML Acronym"/>
    <w:basedOn w:val="119"/>
    <w:semiHidden/>
    <w:qFormat/>
    <w:uiPriority w:val="0"/>
  </w:style>
  <w:style w:type="character" w:styleId="128">
    <w:name w:val="HTML Variable"/>
    <w:basedOn w:val="119"/>
    <w:semiHidden/>
    <w:qFormat/>
    <w:uiPriority w:val="0"/>
    <w:rPr>
      <w:i/>
      <w:iCs/>
    </w:rPr>
  </w:style>
  <w:style w:type="character" w:styleId="129">
    <w:name w:val="Hyperlink"/>
    <w:qFormat/>
    <w:uiPriority w:val="0"/>
    <w:rPr>
      <w:color w:val="0000FF"/>
      <w:u w:val="single"/>
    </w:rPr>
  </w:style>
  <w:style w:type="character" w:styleId="130">
    <w:name w:val="HTML Code"/>
    <w:basedOn w:val="119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31">
    <w:name w:val="annotation reference"/>
    <w:basedOn w:val="119"/>
    <w:qFormat/>
    <w:uiPriority w:val="0"/>
    <w:rPr>
      <w:sz w:val="21"/>
      <w:szCs w:val="21"/>
    </w:rPr>
  </w:style>
  <w:style w:type="character" w:styleId="132">
    <w:name w:val="HTML Cite"/>
    <w:basedOn w:val="119"/>
    <w:semiHidden/>
    <w:qFormat/>
    <w:uiPriority w:val="0"/>
    <w:rPr>
      <w:i/>
      <w:iCs/>
    </w:rPr>
  </w:style>
  <w:style w:type="character" w:styleId="133">
    <w:name w:val="footnote reference"/>
    <w:basedOn w:val="119"/>
    <w:qFormat/>
    <w:uiPriority w:val="99"/>
    <w:rPr>
      <w:vertAlign w:val="superscript"/>
    </w:rPr>
  </w:style>
  <w:style w:type="character" w:styleId="134">
    <w:name w:val="HTML Keyboard"/>
    <w:basedOn w:val="119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35">
    <w:name w:val="HTML Sample"/>
    <w:basedOn w:val="119"/>
    <w:semiHidden/>
    <w:qFormat/>
    <w:uiPriority w:val="0"/>
    <w:rPr>
      <w:rFonts w:ascii="Courier New" w:hAnsi="Courier New" w:cs="Courier New"/>
    </w:rPr>
  </w:style>
  <w:style w:type="paragraph" w:customStyle="1" w:styleId="136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_GB2312" w:hAnsi="Times New Roman" w:eastAsia="仿宋_GB2312" w:cs="仿宋_GB2312"/>
      <w:color w:val="000000"/>
      <w:sz w:val="24"/>
      <w:szCs w:val="24"/>
      <w:lang w:val="en-US" w:eastAsia="zh-CN" w:bidi="ar-SA"/>
    </w:rPr>
  </w:style>
  <w:style w:type="paragraph" w:customStyle="1" w:styleId="137">
    <w:name w:val="正文文本缩进1"/>
    <w:basedOn w:val="1"/>
    <w:qFormat/>
    <w:uiPriority w:val="0"/>
    <w:pPr>
      <w:ind w:firstLine="645"/>
    </w:pPr>
    <w:rPr>
      <w:rFonts w:ascii="楷体_GB2312" w:eastAsia="楷体_GB2312"/>
      <w:sz w:val="32"/>
      <w:szCs w:val="20"/>
    </w:rPr>
  </w:style>
  <w:style w:type="character" w:customStyle="1" w:styleId="138">
    <w:name w:val="页脚 Char"/>
    <w:link w:val="47"/>
    <w:qFormat/>
    <w:uiPriority w:val="99"/>
    <w:rPr>
      <w:rFonts w:eastAsia="宋体"/>
      <w:kern w:val="2"/>
      <w:sz w:val="18"/>
      <w:szCs w:val="24"/>
    </w:rPr>
  </w:style>
  <w:style w:type="paragraph" w:customStyle="1" w:styleId="139">
    <w:name w:val="段"/>
    <w:link w:val="140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character" w:customStyle="1" w:styleId="140">
    <w:name w:val="段 Char"/>
    <w:link w:val="139"/>
    <w:qFormat/>
    <w:uiPriority w:val="0"/>
    <w:rPr>
      <w:rFonts w:ascii="宋体" w:eastAsia="宋体"/>
      <w:sz w:val="21"/>
      <w:lang w:bidi="ar-SA"/>
    </w:rPr>
  </w:style>
  <w:style w:type="character" w:customStyle="1" w:styleId="141">
    <w:name w:val="标题 1 Char"/>
    <w:link w:val="2"/>
    <w:qFormat/>
    <w:uiPriority w:val="0"/>
    <w:rPr>
      <w:rFonts w:eastAsia="宋体"/>
      <w:b/>
      <w:bCs/>
      <w:kern w:val="44"/>
      <w:sz w:val="44"/>
      <w:szCs w:val="44"/>
    </w:rPr>
  </w:style>
  <w:style w:type="character" w:customStyle="1" w:styleId="142">
    <w:name w:val="正文文本缩进 Char"/>
    <w:link w:val="30"/>
    <w:qFormat/>
    <w:uiPriority w:val="0"/>
    <w:rPr>
      <w:rFonts w:ascii="楷体_GB2312" w:eastAsia="楷体_GB2312"/>
      <w:kern w:val="2"/>
      <w:sz w:val="32"/>
    </w:rPr>
  </w:style>
  <w:style w:type="paragraph" w:customStyle="1" w:styleId="143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44">
    <w:name w:val="批注框文本 Char"/>
    <w:link w:val="46"/>
    <w:qFormat/>
    <w:uiPriority w:val="0"/>
    <w:rPr>
      <w:rFonts w:eastAsia="宋体"/>
      <w:kern w:val="2"/>
      <w:sz w:val="18"/>
      <w:szCs w:val="18"/>
    </w:rPr>
  </w:style>
  <w:style w:type="paragraph" w:styleId="145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146">
    <w:name w:val="日期 Char"/>
    <w:link w:val="43"/>
    <w:qFormat/>
    <w:uiPriority w:val="0"/>
    <w:rPr>
      <w:rFonts w:eastAsia="宋体"/>
      <w:kern w:val="2"/>
      <w:sz w:val="21"/>
      <w:szCs w:val="24"/>
    </w:rPr>
  </w:style>
  <w:style w:type="paragraph" w:styleId="14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148">
    <w:name w:val="纯文本 Char"/>
    <w:semiHidden/>
    <w:qFormat/>
    <w:uiPriority w:val="99"/>
    <w:rPr>
      <w:rFonts w:ascii="宋体" w:hAnsi="Courier New" w:eastAsia="宋体" w:cs="Courier New"/>
      <w:kern w:val="2"/>
      <w:sz w:val="21"/>
      <w:szCs w:val="21"/>
    </w:rPr>
  </w:style>
  <w:style w:type="character" w:customStyle="1" w:styleId="149">
    <w:name w:val="纯文本 Char1"/>
    <w:link w:val="39"/>
    <w:qFormat/>
    <w:uiPriority w:val="0"/>
    <w:rPr>
      <w:rFonts w:ascii="宋体" w:hAnsi="Courier New" w:eastAsia="宋体"/>
      <w:kern w:val="2"/>
      <w:sz w:val="21"/>
    </w:rPr>
  </w:style>
  <w:style w:type="character" w:customStyle="1" w:styleId="150">
    <w:name w:val="正文首行缩进 2 Char"/>
    <w:basedOn w:val="142"/>
    <w:link w:val="73"/>
    <w:qFormat/>
    <w:uiPriority w:val="0"/>
    <w:rPr>
      <w:rFonts w:ascii="楷体_GB2312" w:eastAsia="宋体"/>
      <w:kern w:val="2"/>
      <w:sz w:val="21"/>
      <w:szCs w:val="24"/>
    </w:rPr>
  </w:style>
  <w:style w:type="character" w:customStyle="1" w:styleId="151">
    <w:name w:val="标题 3 Char"/>
    <w:basedOn w:val="119"/>
    <w:link w:val="4"/>
    <w:qFormat/>
    <w:uiPriority w:val="0"/>
    <w:rPr>
      <w:rFonts w:ascii="仿宋_GB2312" w:eastAsia="仿宋_GB2312" w:cs="MingLiU"/>
      <w:b/>
      <w:sz w:val="24"/>
      <w:szCs w:val="28"/>
    </w:rPr>
  </w:style>
  <w:style w:type="character" w:customStyle="1" w:styleId="152">
    <w:name w:val="标题 4 Char"/>
    <w:basedOn w:val="119"/>
    <w:link w:val="5"/>
    <w:qFormat/>
    <w:uiPriority w:val="0"/>
    <w:rPr>
      <w:rFonts w:ascii="仿宋_GB2312" w:eastAsia="仿宋_GB2312" w:cs="MingLiU"/>
      <w:b/>
      <w:sz w:val="24"/>
      <w:szCs w:val="28"/>
    </w:rPr>
  </w:style>
  <w:style w:type="character" w:customStyle="1" w:styleId="153">
    <w:name w:val="标题 5 Char"/>
    <w:basedOn w:val="119"/>
    <w:link w:val="6"/>
    <w:qFormat/>
    <w:uiPriority w:val="0"/>
    <w:rPr>
      <w:rFonts w:eastAsia="宋体"/>
      <w:b/>
      <w:sz w:val="28"/>
    </w:rPr>
  </w:style>
  <w:style w:type="character" w:customStyle="1" w:styleId="154">
    <w:name w:val="标题 6 Char"/>
    <w:basedOn w:val="119"/>
    <w:link w:val="7"/>
    <w:qFormat/>
    <w:uiPriority w:val="0"/>
    <w:rPr>
      <w:rFonts w:ascii="Arial" w:hAnsi="Arial"/>
      <w:b/>
      <w:sz w:val="24"/>
    </w:rPr>
  </w:style>
  <w:style w:type="character" w:customStyle="1" w:styleId="155">
    <w:name w:val="标题 7 Char"/>
    <w:basedOn w:val="119"/>
    <w:link w:val="8"/>
    <w:qFormat/>
    <w:uiPriority w:val="0"/>
    <w:rPr>
      <w:rFonts w:eastAsia="宋体"/>
      <w:b/>
      <w:sz w:val="24"/>
    </w:rPr>
  </w:style>
  <w:style w:type="character" w:customStyle="1" w:styleId="156">
    <w:name w:val="标题 8 Char"/>
    <w:basedOn w:val="119"/>
    <w:link w:val="9"/>
    <w:qFormat/>
    <w:uiPriority w:val="0"/>
    <w:rPr>
      <w:rFonts w:ascii="Arial" w:hAnsi="Arial"/>
      <w:sz w:val="24"/>
    </w:rPr>
  </w:style>
  <w:style w:type="character" w:customStyle="1" w:styleId="157">
    <w:name w:val="标题 9 Char"/>
    <w:basedOn w:val="119"/>
    <w:link w:val="10"/>
    <w:qFormat/>
    <w:uiPriority w:val="0"/>
    <w:rPr>
      <w:rFonts w:ascii="Arial" w:hAnsi="Arial"/>
      <w:sz w:val="21"/>
    </w:rPr>
  </w:style>
  <w:style w:type="character" w:customStyle="1" w:styleId="158">
    <w:name w:val="页眉 Char"/>
    <w:basedOn w:val="119"/>
    <w:link w:val="49"/>
    <w:qFormat/>
    <w:uiPriority w:val="0"/>
    <w:rPr>
      <w:rFonts w:eastAsia="宋体"/>
      <w:kern w:val="2"/>
      <w:sz w:val="18"/>
      <w:szCs w:val="24"/>
    </w:rPr>
  </w:style>
  <w:style w:type="character" w:customStyle="1" w:styleId="159">
    <w:name w:val="标题 2 Char"/>
    <w:basedOn w:val="119"/>
    <w:link w:val="3"/>
    <w:qFormat/>
    <w:uiPriority w:val="0"/>
    <w:rPr>
      <w:rFonts w:ascii="Cambria" w:hAnsi="Cambria" w:eastAsia="宋体"/>
      <w:b/>
      <w:bCs/>
      <w:kern w:val="2"/>
      <w:sz w:val="32"/>
      <w:szCs w:val="32"/>
    </w:rPr>
  </w:style>
  <w:style w:type="character" w:customStyle="1" w:styleId="160">
    <w:name w:val="批注文字 Char"/>
    <w:basedOn w:val="119"/>
    <w:link w:val="24"/>
    <w:semiHidden/>
    <w:qFormat/>
    <w:uiPriority w:val="0"/>
    <w:rPr>
      <w:rFonts w:eastAsia="宋体"/>
      <w:sz w:val="24"/>
    </w:rPr>
  </w:style>
  <w:style w:type="character" w:customStyle="1" w:styleId="161">
    <w:name w:val="正文文本缩进 2 Char"/>
    <w:basedOn w:val="119"/>
    <w:link w:val="44"/>
    <w:qFormat/>
    <w:uiPriority w:val="0"/>
    <w:rPr>
      <w:rFonts w:eastAsia="仿宋_GB2312"/>
      <w:kern w:val="2"/>
      <w:sz w:val="32"/>
    </w:rPr>
  </w:style>
  <w:style w:type="character" w:customStyle="1" w:styleId="162">
    <w:name w:val="正文文本缩进 3 Char"/>
    <w:basedOn w:val="119"/>
    <w:link w:val="60"/>
    <w:qFormat/>
    <w:uiPriority w:val="0"/>
    <w:rPr>
      <w:rFonts w:eastAsia="宋体"/>
      <w:kern w:val="2"/>
      <w:sz w:val="16"/>
      <w:szCs w:val="16"/>
    </w:rPr>
  </w:style>
  <w:style w:type="paragraph" w:customStyle="1" w:styleId="163">
    <w:name w:val="Revision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164">
    <w:name w:val="批注主题 Char"/>
    <w:basedOn w:val="160"/>
    <w:link w:val="71"/>
    <w:qFormat/>
    <w:uiPriority w:val="0"/>
    <w:rPr>
      <w:rFonts w:eastAsia="宋体"/>
      <w:b/>
      <w:bCs/>
      <w:kern w:val="2"/>
      <w:sz w:val="21"/>
      <w:szCs w:val="24"/>
    </w:rPr>
  </w:style>
  <w:style w:type="character" w:customStyle="1" w:styleId="165">
    <w:name w:val="正文文本 Char"/>
    <w:basedOn w:val="119"/>
    <w:link w:val="29"/>
    <w:qFormat/>
    <w:uiPriority w:val="0"/>
    <w:rPr>
      <w:rFonts w:eastAsia="宋体"/>
      <w:kern w:val="2"/>
      <w:sz w:val="26"/>
      <w:szCs w:val="24"/>
    </w:rPr>
  </w:style>
  <w:style w:type="paragraph" w:customStyle="1" w:styleId="166">
    <w:name w:val="4"/>
    <w:basedOn w:val="1"/>
    <w:qFormat/>
    <w:uiPriority w:val="0"/>
  </w:style>
  <w:style w:type="character" w:customStyle="1" w:styleId="167">
    <w:name w:val="正文文本 2 Char"/>
    <w:basedOn w:val="119"/>
    <w:link w:val="63"/>
    <w:qFormat/>
    <w:uiPriority w:val="0"/>
    <w:rPr>
      <w:rFonts w:eastAsia="宋体"/>
      <w:i/>
      <w:iCs/>
      <w:kern w:val="2"/>
      <w:sz w:val="26"/>
      <w:szCs w:val="24"/>
    </w:rPr>
  </w:style>
  <w:style w:type="character" w:customStyle="1" w:styleId="168">
    <w:name w:val="脚注文本 Char"/>
    <w:basedOn w:val="119"/>
    <w:link w:val="57"/>
    <w:qFormat/>
    <w:uiPriority w:val="99"/>
    <w:rPr>
      <w:rFonts w:eastAsia="宋体"/>
      <w:kern w:val="2"/>
      <w:sz w:val="18"/>
      <w:szCs w:val="18"/>
    </w:rPr>
  </w:style>
  <w:style w:type="character" w:customStyle="1" w:styleId="169">
    <w:name w:val="Char Char11"/>
    <w:basedOn w:val="119"/>
    <w:qFormat/>
    <w:locked/>
    <w:uiPriority w:val="0"/>
    <w:rPr>
      <w:rFonts w:eastAsia="黑体"/>
      <w:kern w:val="2"/>
      <w:sz w:val="44"/>
      <w:szCs w:val="44"/>
      <w:lang w:val="en-US" w:eastAsia="zh-CN" w:bidi="ar-SA"/>
    </w:rPr>
  </w:style>
  <w:style w:type="character" w:customStyle="1" w:styleId="170">
    <w:name w:val="h4 Char Char"/>
    <w:basedOn w:val="119"/>
    <w:qFormat/>
    <w:uiPriority w:val="0"/>
    <w:rPr>
      <w:rFonts w:ascii="仿宋_GB2312" w:eastAsia="仿宋_GB2312" w:cs="MingLiU"/>
      <w:b/>
      <w:sz w:val="24"/>
      <w:szCs w:val="28"/>
    </w:rPr>
  </w:style>
  <w:style w:type="paragraph" w:customStyle="1" w:styleId="171">
    <w:name w:val="样式"/>
    <w:qFormat/>
    <w:uiPriority w:val="0"/>
    <w:pPr>
      <w:widowControl w:val="0"/>
      <w:adjustRightInd w:val="0"/>
      <w:spacing w:line="360" w:lineRule="auto"/>
      <w:ind w:firstLine="482"/>
      <w:jc w:val="both"/>
      <w:textAlignment w:val="baseline"/>
    </w:pPr>
    <w:rPr>
      <w:rFonts w:ascii="Times New Roman" w:hAnsi="Times New Roman" w:eastAsia="宋体" w:cs="Times New Roman"/>
      <w:sz w:val="24"/>
      <w:lang w:val="en-US" w:eastAsia="zh-CN" w:bidi="ar-SA"/>
    </w:rPr>
  </w:style>
  <w:style w:type="character" w:customStyle="1" w:styleId="172">
    <w:name w:val="正文文字2 Char"/>
    <w:basedOn w:val="119"/>
    <w:link w:val="173"/>
    <w:qFormat/>
    <w:uiPriority w:val="0"/>
    <w:rPr>
      <w:rFonts w:ascii="Arial"/>
    </w:rPr>
  </w:style>
  <w:style w:type="paragraph" w:customStyle="1" w:styleId="173">
    <w:name w:val="正文文字2"/>
    <w:basedOn w:val="29"/>
    <w:link w:val="172"/>
    <w:qFormat/>
    <w:uiPriority w:val="0"/>
    <w:rPr>
      <w:rFonts w:ascii="Arial" w:eastAsia="黑体"/>
      <w:kern w:val="0"/>
      <w:sz w:val="20"/>
      <w:szCs w:val="20"/>
    </w:rPr>
  </w:style>
  <w:style w:type="character" w:customStyle="1" w:styleId="174">
    <w:name w:val="apple-style-span"/>
    <w:basedOn w:val="119"/>
    <w:qFormat/>
    <w:uiPriority w:val="0"/>
  </w:style>
  <w:style w:type="paragraph" w:customStyle="1" w:styleId="175">
    <w:name w:val="样式 宋体 小四 首行缩进:  1.11 厘米 行距: 1.5 倍行距"/>
    <w:basedOn w:val="1"/>
    <w:qFormat/>
    <w:uiPriority w:val="0"/>
    <w:pPr>
      <w:tabs>
        <w:tab w:val="left" w:pos="720"/>
      </w:tabs>
      <w:spacing w:before="100" w:beforeAutospacing="1" w:after="100" w:afterAutospacing="1" w:line="360" w:lineRule="auto"/>
      <w:ind w:left="720" w:hanging="360"/>
    </w:pPr>
    <w:rPr>
      <w:rFonts w:ascii="宋体"/>
      <w:color w:val="333300"/>
      <w:sz w:val="24"/>
      <w:szCs w:val="20"/>
    </w:rPr>
  </w:style>
  <w:style w:type="paragraph" w:customStyle="1" w:styleId="176">
    <w:name w:val="1"/>
    <w:basedOn w:val="1"/>
    <w:qFormat/>
    <w:uiPriority w:val="0"/>
    <w:pPr>
      <w:spacing w:afterLines="50" w:line="360" w:lineRule="auto"/>
      <w:jc w:val="center"/>
    </w:pPr>
    <w:rPr>
      <w:rFonts w:ascii="宋体" w:hAnsi="宋体"/>
      <w:b/>
      <w:sz w:val="28"/>
      <w:szCs w:val="28"/>
    </w:rPr>
  </w:style>
  <w:style w:type="paragraph" w:customStyle="1" w:styleId="177">
    <w:name w:val="注"/>
    <w:basedOn w:val="1"/>
    <w:qFormat/>
    <w:uiPriority w:val="0"/>
    <w:pPr>
      <w:adjustRightInd w:val="0"/>
      <w:spacing w:line="360" w:lineRule="atLeast"/>
      <w:ind w:left="840" w:hanging="420"/>
      <w:textAlignment w:val="baseline"/>
    </w:pPr>
    <w:rPr>
      <w:kern w:val="0"/>
      <w:szCs w:val="20"/>
    </w:rPr>
  </w:style>
  <w:style w:type="paragraph" w:customStyle="1" w:styleId="178">
    <w:name w:val="flNote"/>
    <w:basedOn w:val="1"/>
    <w:qFormat/>
    <w:uiPriority w:val="0"/>
    <w:pPr>
      <w:adjustRightInd w:val="0"/>
      <w:spacing w:before="320" w:after="160" w:line="360" w:lineRule="atLeast"/>
      <w:jc w:val="center"/>
      <w:textAlignment w:val="baseline"/>
    </w:pPr>
    <w:rPr>
      <w:rFonts w:ascii="Arial" w:eastAsia="黑体"/>
      <w:kern w:val="0"/>
      <w:sz w:val="30"/>
      <w:szCs w:val="20"/>
    </w:rPr>
  </w:style>
  <w:style w:type="paragraph" w:customStyle="1" w:styleId="179">
    <w:name w:val="空半行"/>
    <w:basedOn w:val="1"/>
    <w:qFormat/>
    <w:uiPriority w:val="0"/>
    <w:pPr>
      <w:adjustRightInd w:val="0"/>
      <w:spacing w:line="120" w:lineRule="exact"/>
      <w:textAlignment w:val="baseline"/>
    </w:pPr>
    <w:rPr>
      <w:rFonts w:eastAsia="仿宋_GB2312"/>
      <w:color w:val="FFFFFF"/>
      <w:kern w:val="0"/>
      <w:sz w:val="30"/>
      <w:szCs w:val="20"/>
    </w:rPr>
  </w:style>
  <w:style w:type="paragraph" w:customStyle="1" w:styleId="180">
    <w:name w:val="样式1"/>
    <w:basedOn w:val="1"/>
    <w:qFormat/>
    <w:uiPriority w:val="0"/>
    <w:pPr>
      <w:autoSpaceDE w:val="0"/>
      <w:autoSpaceDN w:val="0"/>
      <w:adjustRightInd w:val="0"/>
      <w:spacing w:after="120"/>
      <w:jc w:val="left"/>
      <w:textAlignment w:val="baseline"/>
    </w:pPr>
    <w:rPr>
      <w:rFonts w:ascii="宋体" w:hAnsi="Tms Rmn"/>
      <w:kern w:val="0"/>
      <w:sz w:val="24"/>
      <w:szCs w:val="20"/>
    </w:rPr>
  </w:style>
  <w:style w:type="paragraph" w:customStyle="1" w:styleId="181">
    <w:name w:val="表文字"/>
    <w:basedOn w:val="1"/>
    <w:qFormat/>
    <w:uiPriority w:val="0"/>
    <w:pPr>
      <w:wordWrap w:val="0"/>
      <w:adjustRightInd w:val="0"/>
      <w:snapToGrid w:val="0"/>
      <w:jc w:val="left"/>
    </w:pPr>
    <w:rPr>
      <w:kern w:val="0"/>
      <w:szCs w:val="20"/>
    </w:rPr>
  </w:style>
  <w:style w:type="paragraph" w:customStyle="1" w:styleId="182">
    <w:name w:val="Char Char Char Char Char Char Char Char Char Char Char Char Char Char Char Char Char"/>
    <w:basedOn w:val="1"/>
    <w:qFormat/>
    <w:uiPriority w:val="0"/>
    <w:rPr>
      <w:rFonts w:ascii="仿宋_GB2312" w:hAnsi="宋体" w:eastAsia="仿宋_GB2312"/>
      <w:b/>
      <w:sz w:val="28"/>
      <w:szCs w:val="28"/>
    </w:rPr>
  </w:style>
  <w:style w:type="paragraph" w:customStyle="1" w:styleId="183">
    <w:name w:val="Zchn Zchn Char Char"/>
    <w:basedOn w:val="1"/>
    <w:qFormat/>
    <w:uiPriority w:val="0"/>
    <w:pPr>
      <w:adjustRightInd w:val="0"/>
      <w:spacing w:line="360" w:lineRule="auto"/>
    </w:pPr>
    <w:rPr>
      <w:kern w:val="0"/>
      <w:sz w:val="24"/>
      <w:szCs w:val="20"/>
    </w:rPr>
  </w:style>
  <w:style w:type="character" w:customStyle="1" w:styleId="184">
    <w:name w:val="正文缩进 Char2"/>
    <w:basedOn w:val="119"/>
    <w:link w:val="18"/>
    <w:qFormat/>
    <w:locked/>
    <w:uiPriority w:val="0"/>
    <w:rPr>
      <w:rFonts w:eastAsia="宋体"/>
      <w:kern w:val="2"/>
      <w:sz w:val="21"/>
      <w:szCs w:val="24"/>
    </w:rPr>
  </w:style>
  <w:style w:type="paragraph" w:customStyle="1" w:styleId="185">
    <w:name w:val="Char"/>
    <w:basedOn w:val="1"/>
    <w:qFormat/>
    <w:uiPriority w:val="0"/>
    <w:rPr>
      <w:rFonts w:ascii="Tahoma" w:hAnsi="Tahoma"/>
      <w:sz w:val="24"/>
      <w:szCs w:val="20"/>
    </w:rPr>
  </w:style>
  <w:style w:type="character" w:customStyle="1" w:styleId="186">
    <w:name w:val="Char Char26"/>
    <w:basedOn w:val="119"/>
    <w:qFormat/>
    <w:uiPriority w:val="0"/>
    <w:rPr>
      <w:rFonts w:eastAsia="宋体"/>
      <w:b/>
      <w:bCs/>
      <w:kern w:val="44"/>
      <w:sz w:val="44"/>
      <w:szCs w:val="44"/>
      <w:lang w:val="en-US" w:eastAsia="zh-CN" w:bidi="ar-SA"/>
    </w:rPr>
  </w:style>
  <w:style w:type="character" w:customStyle="1" w:styleId="187">
    <w:name w:val="Char Char25"/>
    <w:basedOn w:val="119"/>
    <w:qFormat/>
    <w:uiPriority w:val="0"/>
    <w:rPr>
      <w:rFonts w:ascii="Arial" w:hAnsi="Arial" w:eastAsia="黑体"/>
      <w:b/>
      <w:bCs/>
      <w:kern w:val="2"/>
      <w:sz w:val="30"/>
      <w:szCs w:val="32"/>
      <w:lang w:val="en-US" w:eastAsia="zh-CN" w:bidi="ar-SA"/>
    </w:rPr>
  </w:style>
  <w:style w:type="character" w:customStyle="1" w:styleId="188">
    <w:name w:val="Char Char24"/>
    <w:basedOn w:val="119"/>
    <w:qFormat/>
    <w:uiPriority w:val="0"/>
    <w:rPr>
      <w:rFonts w:eastAsia="宋体"/>
      <w:b/>
      <w:bCs/>
      <w:kern w:val="2"/>
      <w:sz w:val="28"/>
      <w:szCs w:val="32"/>
      <w:lang w:val="en-US" w:eastAsia="zh-CN" w:bidi="ar-SA"/>
    </w:rPr>
  </w:style>
  <w:style w:type="character" w:customStyle="1" w:styleId="189">
    <w:name w:val="Char Char23"/>
    <w:basedOn w:val="119"/>
    <w:qFormat/>
    <w:uiPriority w:val="0"/>
    <w:rPr>
      <w:rFonts w:ascii="Arial" w:hAnsi="Arial" w:eastAsia="黑体"/>
      <w:b/>
      <w:bCs/>
      <w:kern w:val="2"/>
      <w:sz w:val="28"/>
      <w:szCs w:val="28"/>
      <w:lang w:val="en-US" w:eastAsia="zh-CN" w:bidi="ar-SA"/>
    </w:rPr>
  </w:style>
  <w:style w:type="character" w:customStyle="1" w:styleId="190">
    <w:name w:val="Char Char17"/>
    <w:basedOn w:val="119"/>
    <w:qFormat/>
    <w:uiPriority w:val="0"/>
    <w:rPr>
      <w:rFonts w:ascii="Calibri" w:hAnsi="Calibri" w:eastAsia="宋体"/>
      <w:kern w:val="2"/>
      <w:sz w:val="18"/>
      <w:szCs w:val="18"/>
      <w:lang w:val="en-US" w:eastAsia="zh-CN" w:bidi="ar-SA"/>
    </w:rPr>
  </w:style>
  <w:style w:type="character" w:customStyle="1" w:styleId="191">
    <w:name w:val="Char Char16"/>
    <w:basedOn w:val="119"/>
    <w:qFormat/>
    <w:uiPriority w:val="0"/>
    <w:rPr>
      <w:rFonts w:ascii="Calibri" w:hAnsi="Calibri" w:eastAsia="宋体"/>
      <w:kern w:val="2"/>
      <w:sz w:val="18"/>
      <w:szCs w:val="18"/>
      <w:lang w:val="en-US" w:eastAsia="zh-CN" w:bidi="ar-SA"/>
    </w:rPr>
  </w:style>
  <w:style w:type="paragraph" w:customStyle="1" w:styleId="192">
    <w:name w:val="普通(Web)23"/>
    <w:basedOn w:val="1"/>
    <w:qFormat/>
    <w:uiPriority w:val="0"/>
    <w:pPr>
      <w:widowControl/>
      <w:spacing w:after="75" w:line="360" w:lineRule="atLeast"/>
      <w:jc w:val="left"/>
    </w:pPr>
    <w:rPr>
      <w:rFonts w:ascii="宋体" w:hAnsi="宋体" w:cs="宋体"/>
      <w:kern w:val="0"/>
      <w:sz w:val="24"/>
    </w:rPr>
  </w:style>
  <w:style w:type="paragraph" w:customStyle="1" w:styleId="193">
    <w:name w:val="Char1"/>
    <w:basedOn w:val="1"/>
    <w:qFormat/>
    <w:uiPriority w:val="0"/>
    <w:pPr>
      <w:widowControl/>
      <w:spacing w:before="100" w:beforeAutospacing="1" w:after="100" w:afterAutospacing="1" w:line="360" w:lineRule="auto"/>
      <w:ind w:left="360" w:firstLine="624"/>
      <w:jc w:val="left"/>
    </w:pPr>
    <w:rPr>
      <w:rFonts w:ascii="ˎ̥" w:hAnsi="ˎ̥" w:eastAsia="仿宋_GB2312" w:cs="宋体"/>
      <w:color w:val="51585D"/>
      <w:kern w:val="0"/>
      <w:sz w:val="32"/>
      <w:szCs w:val="18"/>
    </w:rPr>
  </w:style>
  <w:style w:type="paragraph" w:customStyle="1" w:styleId="194">
    <w:name w:val="列出段落1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5">
    <w:name w:val="正文文本 3 Char"/>
    <w:basedOn w:val="119"/>
    <w:link w:val="26"/>
    <w:qFormat/>
    <w:uiPriority w:val="0"/>
    <w:rPr>
      <w:rFonts w:ascii="Arial" w:hAnsi="Arial"/>
      <w:color w:val="FF0000"/>
      <w:spacing w:val="-3"/>
      <w:sz w:val="22"/>
      <w:lang w:val="en-GB" w:eastAsia="en-US"/>
    </w:rPr>
  </w:style>
  <w:style w:type="character" w:customStyle="1" w:styleId="196">
    <w:name w:val="正文文本 3 Char1"/>
    <w:basedOn w:val="119"/>
    <w:semiHidden/>
    <w:qFormat/>
    <w:uiPriority w:val="99"/>
    <w:rPr>
      <w:rFonts w:eastAsia="宋体"/>
      <w:kern w:val="2"/>
      <w:sz w:val="16"/>
      <w:szCs w:val="16"/>
    </w:rPr>
  </w:style>
  <w:style w:type="character" w:customStyle="1" w:styleId="197">
    <w:name w:val="Char Char14"/>
    <w:basedOn w:val="119"/>
    <w:qFormat/>
    <w:uiPriority w:val="0"/>
    <w:rPr>
      <w:kern w:val="2"/>
      <w:sz w:val="18"/>
      <w:szCs w:val="18"/>
      <w:lang w:bidi="ar-SA"/>
    </w:rPr>
  </w:style>
  <w:style w:type="character" w:customStyle="1" w:styleId="198">
    <w:name w:val="Char Char13"/>
    <w:basedOn w:val="119"/>
    <w:qFormat/>
    <w:uiPriority w:val="0"/>
    <w:rPr>
      <w:rFonts w:ascii="Arial" w:hAnsi="Arial"/>
      <w:spacing w:val="-3"/>
      <w:sz w:val="22"/>
      <w:lang w:val="en-GB" w:eastAsia="en-US" w:bidi="ar-SA"/>
    </w:rPr>
  </w:style>
  <w:style w:type="paragraph" w:customStyle="1" w:styleId="199">
    <w:name w:val="text level 2"/>
    <w:qFormat/>
    <w:uiPriority w:val="0"/>
    <w:pPr>
      <w:overflowPunct w:val="0"/>
      <w:autoSpaceDE w:val="0"/>
      <w:autoSpaceDN w:val="0"/>
      <w:adjustRightInd w:val="0"/>
      <w:ind w:left="720"/>
      <w:jc w:val="both"/>
      <w:textAlignment w:val="baseline"/>
    </w:pPr>
    <w:rPr>
      <w:rFonts w:ascii="CG Times (W1)" w:hAnsi="CG Times (W1)" w:eastAsia="宋体" w:cs="Times New Roman"/>
      <w:sz w:val="24"/>
      <w:lang w:val="en-US" w:eastAsia="zh-CN" w:bidi="ar-SA"/>
    </w:rPr>
  </w:style>
  <w:style w:type="character" w:customStyle="1" w:styleId="200">
    <w:name w:val="文档结构图 Char"/>
    <w:basedOn w:val="119"/>
    <w:link w:val="22"/>
    <w:qFormat/>
    <w:uiPriority w:val="0"/>
    <w:rPr>
      <w:rFonts w:eastAsia="Times New Roman"/>
      <w:kern w:val="2"/>
      <w:sz w:val="28"/>
      <w:szCs w:val="28"/>
      <w:shd w:val="clear" w:color="auto" w:fill="000080"/>
    </w:rPr>
  </w:style>
  <w:style w:type="paragraph" w:customStyle="1" w:styleId="201">
    <w:name w:val="Heading 2a"/>
    <w:basedOn w:val="3"/>
    <w:qFormat/>
    <w:uiPriority w:val="0"/>
  </w:style>
  <w:style w:type="paragraph" w:customStyle="1" w:styleId="202">
    <w:name w:val="CM1"/>
    <w:basedOn w:val="136"/>
    <w:next w:val="136"/>
    <w:qFormat/>
    <w:uiPriority w:val="0"/>
    <w:pPr>
      <w:spacing w:line="191" w:lineRule="atLeast"/>
    </w:pPr>
    <w:rPr>
      <w:rFonts w:ascii="Arial" w:hAnsi="Arial" w:eastAsia="宋体" w:cs="Arial"/>
      <w:color w:val="auto"/>
    </w:rPr>
  </w:style>
  <w:style w:type="paragraph" w:customStyle="1" w:styleId="203">
    <w:name w:val="CM23"/>
    <w:basedOn w:val="136"/>
    <w:next w:val="136"/>
    <w:qFormat/>
    <w:uiPriority w:val="0"/>
    <w:pPr>
      <w:spacing w:after="120"/>
    </w:pPr>
    <w:rPr>
      <w:rFonts w:ascii="Arial" w:hAnsi="Arial" w:eastAsia="宋体" w:cs="Arial"/>
      <w:color w:val="auto"/>
    </w:rPr>
  </w:style>
  <w:style w:type="paragraph" w:customStyle="1" w:styleId="204">
    <w:name w:val="CM24"/>
    <w:basedOn w:val="136"/>
    <w:next w:val="136"/>
    <w:qFormat/>
    <w:uiPriority w:val="0"/>
    <w:pPr>
      <w:spacing w:after="218"/>
    </w:pPr>
    <w:rPr>
      <w:rFonts w:ascii="Arial" w:hAnsi="Arial" w:eastAsia="宋体" w:cs="Arial"/>
      <w:color w:val="auto"/>
    </w:rPr>
  </w:style>
  <w:style w:type="paragraph" w:customStyle="1" w:styleId="205">
    <w:name w:val="CM21"/>
    <w:basedOn w:val="136"/>
    <w:next w:val="136"/>
    <w:qFormat/>
    <w:uiPriority w:val="0"/>
    <w:pPr>
      <w:spacing w:line="228" w:lineRule="atLeast"/>
    </w:pPr>
    <w:rPr>
      <w:rFonts w:ascii="Arial" w:hAnsi="Arial" w:eastAsia="宋体" w:cs="Arial"/>
      <w:color w:val="auto"/>
    </w:rPr>
  </w:style>
  <w:style w:type="character" w:customStyle="1" w:styleId="206">
    <w:name w:val="HTML 预设格式 Char"/>
    <w:basedOn w:val="119"/>
    <w:link w:val="67"/>
    <w:qFormat/>
    <w:uiPriority w:val="0"/>
    <w:rPr>
      <w:rFonts w:ascii="Arial" w:hAnsi="Arial" w:eastAsia="宋体" w:cs="Arial"/>
      <w:sz w:val="24"/>
      <w:szCs w:val="24"/>
    </w:rPr>
  </w:style>
  <w:style w:type="paragraph" w:customStyle="1" w:styleId="207">
    <w:name w:val="Char Char Char1 Char Char Char Char Char Char Char"/>
    <w:basedOn w:val="1"/>
    <w:qFormat/>
    <w:uiPriority w:val="0"/>
    <w:pPr>
      <w:autoSpaceDE w:val="0"/>
      <w:autoSpaceDN w:val="0"/>
    </w:pPr>
    <w:rPr>
      <w:rFonts w:ascii="Tahoma" w:hAnsi="Tahoma"/>
      <w:sz w:val="24"/>
      <w:szCs w:val="20"/>
    </w:rPr>
  </w:style>
  <w:style w:type="paragraph" w:customStyle="1" w:styleId="208">
    <w:name w:val="ｽﾀｲﾙ1"/>
    <w:basedOn w:val="1"/>
    <w:qFormat/>
    <w:uiPriority w:val="0"/>
    <w:pPr>
      <w:adjustRightInd w:val="0"/>
      <w:snapToGrid w:val="0"/>
      <w:spacing w:before="60" w:after="60"/>
      <w:textAlignment w:val="baseline"/>
    </w:pPr>
    <w:rPr>
      <w:rFonts w:ascii="Arial" w:hAnsi="Arial" w:eastAsia="MS Gothic"/>
      <w:kern w:val="0"/>
      <w:szCs w:val="20"/>
      <w:lang w:eastAsia="ja-JP"/>
    </w:rPr>
  </w:style>
  <w:style w:type="paragraph" w:customStyle="1" w:styleId="209">
    <w:name w:val="Text"/>
    <w:basedOn w:val="1"/>
    <w:qFormat/>
    <w:uiPriority w:val="0"/>
    <w:pPr>
      <w:widowControl/>
    </w:pPr>
    <w:rPr>
      <w:rFonts w:ascii="Arial" w:hAnsi="Arial"/>
      <w:kern w:val="0"/>
      <w:sz w:val="20"/>
      <w:szCs w:val="20"/>
      <w:lang w:val="en-GB" w:eastAsia="de-DE"/>
    </w:rPr>
  </w:style>
  <w:style w:type="paragraph" w:customStyle="1" w:styleId="210">
    <w:name w:val="2"/>
    <w:basedOn w:val="1"/>
    <w:next w:val="18"/>
    <w:qFormat/>
    <w:uiPriority w:val="0"/>
    <w:pPr>
      <w:widowControl/>
      <w:ind w:left="708"/>
      <w:jc w:val="left"/>
    </w:pPr>
    <w:rPr>
      <w:rFonts w:ascii="CG Times (WN)" w:hAnsi="CG Times (WN)"/>
      <w:kern w:val="0"/>
      <w:sz w:val="24"/>
      <w:szCs w:val="20"/>
      <w:lang w:val="de-DE" w:eastAsia="de-DE"/>
    </w:rPr>
  </w:style>
  <w:style w:type="character" w:customStyle="1" w:styleId="211">
    <w:name w:val="标题 Char"/>
    <w:basedOn w:val="119"/>
    <w:link w:val="70"/>
    <w:qFormat/>
    <w:uiPriority w:val="0"/>
    <w:rPr>
      <w:rFonts w:ascii="Century" w:hAnsi="Century" w:eastAsia="MS Mincho"/>
      <w:b/>
      <w:bCs/>
      <w:kern w:val="2"/>
      <w:sz w:val="21"/>
      <w:szCs w:val="24"/>
      <w:lang w:eastAsia="ja-JP"/>
    </w:rPr>
  </w:style>
  <w:style w:type="paragraph" w:customStyle="1" w:styleId="212">
    <w:name w:val="Char Char Char Char"/>
    <w:basedOn w:val="1"/>
    <w:semiHidden/>
    <w:qFormat/>
    <w:uiPriority w:val="0"/>
    <w:rPr>
      <w:szCs w:val="20"/>
    </w:rPr>
  </w:style>
  <w:style w:type="paragraph" w:customStyle="1" w:styleId="213">
    <w:name w:val="Char2"/>
    <w:basedOn w:val="1"/>
    <w:semiHidden/>
    <w:qFormat/>
    <w:uiPriority w:val="0"/>
    <w:pPr>
      <w:adjustRightInd w:val="0"/>
      <w:spacing w:line="360" w:lineRule="auto"/>
    </w:pPr>
    <w:rPr>
      <w:kern w:val="0"/>
      <w:sz w:val="24"/>
      <w:szCs w:val="20"/>
    </w:rPr>
  </w:style>
  <w:style w:type="paragraph" w:customStyle="1" w:styleId="214">
    <w:name w:val="(Spec) Body"/>
    <w:basedOn w:val="1"/>
    <w:semiHidden/>
    <w:qFormat/>
    <w:uiPriority w:val="0"/>
    <w:pPr>
      <w:widowControl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15">
    <w:name w:val="(Spec) Bullet"/>
    <w:basedOn w:val="214"/>
    <w:semiHidden/>
    <w:qFormat/>
    <w:uiPriority w:val="0"/>
    <w:pPr>
      <w:tabs>
        <w:tab w:val="left" w:pos="360"/>
      </w:tabs>
      <w:spacing w:before="40" w:after="40"/>
      <w:ind w:left="360" w:hanging="360"/>
    </w:pPr>
  </w:style>
  <w:style w:type="paragraph" w:customStyle="1" w:styleId="216">
    <w:name w:val="(Spec) Bullet Indent"/>
    <w:basedOn w:val="1"/>
    <w:semiHidden/>
    <w:qFormat/>
    <w:uiPriority w:val="0"/>
    <w:pPr>
      <w:widowControl/>
      <w:tabs>
        <w:tab w:val="left" w:pos="360"/>
      </w:tabs>
      <w:spacing w:before="60" w:after="60"/>
      <w:ind w:left="720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17">
    <w:name w:val="(Spec) Level 1"/>
    <w:basedOn w:val="1"/>
    <w:semiHidden/>
    <w:qFormat/>
    <w:uiPriority w:val="0"/>
    <w:pPr>
      <w:keepNext/>
      <w:keepLines/>
      <w:pageBreakBefore/>
      <w:widowControl/>
      <w:tabs>
        <w:tab w:val="left" w:pos="720"/>
      </w:tabs>
      <w:spacing w:before="240" w:after="160"/>
      <w:jc w:val="left"/>
      <w:outlineLvl w:val="0"/>
    </w:pPr>
    <w:rPr>
      <w:rFonts w:ascii="Arial" w:hAnsi="Arial"/>
      <w:b/>
      <w:smallCaps/>
      <w:kern w:val="0"/>
      <w:sz w:val="28"/>
      <w:szCs w:val="20"/>
      <w:lang w:eastAsia="en-US"/>
    </w:rPr>
  </w:style>
  <w:style w:type="paragraph" w:customStyle="1" w:styleId="218">
    <w:name w:val="(Spec) Level 2"/>
    <w:basedOn w:val="1"/>
    <w:semiHidden/>
    <w:qFormat/>
    <w:uiPriority w:val="0"/>
    <w:pPr>
      <w:keepNext/>
      <w:widowControl/>
      <w:spacing w:before="320" w:after="160"/>
      <w:jc w:val="left"/>
      <w:outlineLvl w:val="1"/>
    </w:pPr>
    <w:rPr>
      <w:rFonts w:ascii="Arial" w:hAnsi="Arial"/>
      <w:b/>
      <w:smallCaps/>
      <w:kern w:val="0"/>
      <w:sz w:val="20"/>
      <w:szCs w:val="20"/>
      <w:lang w:eastAsia="en-US"/>
    </w:rPr>
  </w:style>
  <w:style w:type="paragraph" w:customStyle="1" w:styleId="219">
    <w:name w:val="(Spec) Level 3"/>
    <w:basedOn w:val="1"/>
    <w:semiHidden/>
    <w:qFormat/>
    <w:uiPriority w:val="0"/>
    <w:pPr>
      <w:widowControl/>
      <w:spacing w:before="160" w:after="60"/>
      <w:jc w:val="left"/>
      <w:outlineLvl w:val="2"/>
    </w:pPr>
    <w:rPr>
      <w:rFonts w:ascii="Arial" w:hAnsi="Arial"/>
      <w:kern w:val="0"/>
      <w:sz w:val="20"/>
      <w:szCs w:val="20"/>
      <w:lang w:eastAsia="en-US"/>
    </w:rPr>
  </w:style>
  <w:style w:type="paragraph" w:customStyle="1" w:styleId="220">
    <w:name w:val="(Spec) Level 4"/>
    <w:basedOn w:val="1"/>
    <w:semiHidden/>
    <w:qFormat/>
    <w:uiPriority w:val="0"/>
    <w:pPr>
      <w:widowControl/>
      <w:spacing w:before="60" w:after="60"/>
      <w:jc w:val="left"/>
      <w:outlineLvl w:val="3"/>
    </w:pPr>
    <w:rPr>
      <w:rFonts w:ascii="Arial" w:hAnsi="Arial"/>
      <w:kern w:val="0"/>
      <w:sz w:val="20"/>
      <w:szCs w:val="20"/>
      <w:lang w:eastAsia="en-US"/>
    </w:rPr>
  </w:style>
  <w:style w:type="paragraph" w:customStyle="1" w:styleId="221">
    <w:name w:val="_Style 15"/>
    <w:basedOn w:val="1"/>
    <w:next w:val="30"/>
    <w:semiHidden/>
    <w:qFormat/>
    <w:uiPriority w:val="0"/>
    <w:pPr>
      <w:ind w:firstLine="540"/>
    </w:pPr>
    <w:rPr>
      <w:sz w:val="28"/>
      <w:szCs w:val="20"/>
    </w:rPr>
  </w:style>
  <w:style w:type="paragraph" w:customStyle="1" w:styleId="222">
    <w:name w:val="_Style 16"/>
    <w:basedOn w:val="1"/>
    <w:next w:val="30"/>
    <w:semiHidden/>
    <w:qFormat/>
    <w:uiPriority w:val="0"/>
    <w:pPr>
      <w:ind w:firstLine="540"/>
    </w:pPr>
    <w:rPr>
      <w:sz w:val="28"/>
      <w:szCs w:val="20"/>
    </w:rPr>
  </w:style>
  <w:style w:type="character" w:customStyle="1" w:styleId="223">
    <w:name w:val="105v1"/>
    <w:semiHidden/>
    <w:qFormat/>
    <w:uiPriority w:val="0"/>
    <w:rPr>
      <w:rFonts w:hint="default" w:ascii="ˎ̥" w:hAnsi="ˎ̥"/>
      <w:sz w:val="21"/>
      <w:szCs w:val="21"/>
    </w:rPr>
  </w:style>
  <w:style w:type="character" w:customStyle="1" w:styleId="224">
    <w:name w:val="19号令"/>
    <w:basedOn w:val="119"/>
    <w:semiHidden/>
    <w:qFormat/>
    <w:uiPriority w:val="0"/>
  </w:style>
  <w:style w:type="paragraph" w:customStyle="1" w:styleId="225">
    <w:name w:val="1级标题"/>
    <w:basedOn w:val="2"/>
    <w:semiHidden/>
    <w:qFormat/>
    <w:uiPriority w:val="0"/>
  </w:style>
  <w:style w:type="paragraph" w:customStyle="1" w:styleId="226">
    <w:name w:val="1文章"/>
    <w:basedOn w:val="1"/>
    <w:semiHidden/>
    <w:qFormat/>
    <w:uiPriority w:val="0"/>
    <w:pPr>
      <w:snapToGrid w:val="0"/>
      <w:spacing w:line="360" w:lineRule="auto"/>
      <w:ind w:firstLine="496" w:firstLineChars="200"/>
      <w:outlineLvl w:val="4"/>
    </w:pPr>
    <w:rPr>
      <w:spacing w:val="4"/>
      <w:sz w:val="24"/>
    </w:rPr>
  </w:style>
  <w:style w:type="paragraph" w:customStyle="1" w:styleId="227">
    <w:name w:val="1正文段落"/>
    <w:basedOn w:val="1"/>
    <w:semiHidden/>
    <w:qFormat/>
    <w:uiPriority w:val="0"/>
    <w:pPr>
      <w:spacing w:line="360" w:lineRule="auto"/>
      <w:ind w:firstLine="480" w:firstLineChars="200"/>
      <w:jc w:val="left"/>
    </w:pPr>
    <w:rPr>
      <w:snapToGrid w:val="0"/>
      <w:kern w:val="0"/>
      <w:sz w:val="24"/>
    </w:rPr>
  </w:style>
  <w:style w:type="paragraph" w:customStyle="1" w:styleId="228">
    <w:name w:val="2 Char Char Char Char"/>
    <w:basedOn w:val="22"/>
    <w:semiHidden/>
    <w:qFormat/>
    <w:uiPriority w:val="0"/>
    <w:rPr>
      <w:rFonts w:ascii="Tahoma" w:hAnsi="Tahoma" w:eastAsia="宋体"/>
      <w:sz w:val="24"/>
      <w:szCs w:val="20"/>
      <w:shd w:val="clear" w:color="auto" w:fill="auto"/>
    </w:rPr>
  </w:style>
  <w:style w:type="paragraph" w:customStyle="1" w:styleId="229">
    <w:name w:val="2级标题"/>
    <w:basedOn w:val="3"/>
    <w:semiHidden/>
    <w:qFormat/>
    <w:uiPriority w:val="0"/>
  </w:style>
  <w:style w:type="paragraph" w:customStyle="1" w:styleId="230">
    <w:name w:val="3级标题"/>
    <w:basedOn w:val="4"/>
    <w:semiHidden/>
    <w:qFormat/>
    <w:uiPriority w:val="0"/>
  </w:style>
  <w:style w:type="paragraph" w:customStyle="1" w:styleId="231">
    <w:name w:val="4级标题"/>
    <w:basedOn w:val="227"/>
    <w:semiHidden/>
    <w:qFormat/>
    <w:uiPriority w:val="0"/>
  </w:style>
  <w:style w:type="paragraph" w:customStyle="1" w:styleId="232">
    <w:name w:val="Alpha Indent 2"/>
    <w:basedOn w:val="1"/>
    <w:semiHidden/>
    <w:qFormat/>
    <w:uiPriority w:val="0"/>
    <w:pPr>
      <w:widowControl/>
      <w:tabs>
        <w:tab w:val="left" w:pos="1440"/>
      </w:tabs>
      <w:spacing w:after="240"/>
      <w:ind w:left="144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33">
    <w:name w:val="dandan6-13正文 Char Char Char"/>
    <w:basedOn w:val="1"/>
    <w:next w:val="1"/>
    <w:semiHidden/>
    <w:qFormat/>
    <w:uiPriority w:val="0"/>
    <w:pPr>
      <w:keepNext/>
      <w:keepLines/>
      <w:widowControl/>
      <w:adjustRightInd w:val="0"/>
      <w:spacing w:before="40" w:after="40" w:line="360" w:lineRule="auto"/>
      <w:ind w:firstLine="200" w:firstLineChars="200"/>
      <w:textAlignment w:val="baseline"/>
    </w:pPr>
    <w:rPr>
      <w:rFonts w:cs="宋体"/>
      <w:kern w:val="0"/>
      <w:sz w:val="24"/>
      <w:szCs w:val="28"/>
    </w:rPr>
  </w:style>
  <w:style w:type="paragraph" w:customStyle="1" w:styleId="234">
    <w:name w:val="Dash Indent 1"/>
    <w:basedOn w:val="1"/>
    <w:semiHidden/>
    <w:qFormat/>
    <w:uiPriority w:val="0"/>
    <w:pPr>
      <w:widowControl/>
      <w:tabs>
        <w:tab w:val="left" w:pos="1080"/>
      </w:tabs>
      <w:spacing w:after="240"/>
      <w:ind w:left="108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35">
    <w:name w:val="Dash Indent 3"/>
    <w:basedOn w:val="1"/>
    <w:semiHidden/>
    <w:qFormat/>
    <w:uiPriority w:val="0"/>
    <w:pPr>
      <w:widowControl/>
      <w:tabs>
        <w:tab w:val="left" w:pos="1800"/>
      </w:tabs>
      <w:spacing w:after="240"/>
      <w:ind w:left="180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36">
    <w:name w:val="日期1"/>
    <w:basedOn w:val="1"/>
    <w:next w:val="1"/>
    <w:semiHidden/>
    <w:qFormat/>
    <w:uiPriority w:val="0"/>
    <w:pPr>
      <w:adjustRightInd w:val="0"/>
      <w:textAlignment w:val="baseline"/>
    </w:pPr>
    <w:rPr>
      <w:szCs w:val="20"/>
    </w:rPr>
  </w:style>
  <w:style w:type="paragraph" w:customStyle="1" w:styleId="237">
    <w:name w:val="Default Paragraph Font Para Char Char Char Char Char Char"/>
    <w:basedOn w:val="1"/>
    <w:semiHidden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238">
    <w:name w:val="Facilities Normal1"/>
    <w:semiHidden/>
    <w:qFormat/>
    <w:uiPriority w:val="0"/>
    <w:pPr>
      <w:suppressAutoHyphens/>
      <w:spacing w:before="120"/>
    </w:pPr>
    <w:rPr>
      <w:rFonts w:ascii="Times New Roman" w:hAnsi="Times New Roman" w:eastAsia="宋体" w:cs="Times New Roman"/>
      <w:sz w:val="22"/>
      <w:lang w:val="en-US" w:eastAsia="zh-CN" w:bidi="ar-SA"/>
    </w:rPr>
  </w:style>
  <w:style w:type="paragraph" w:customStyle="1" w:styleId="239">
    <w:name w:val="Facilities Normal2"/>
    <w:semiHidden/>
    <w:qFormat/>
    <w:uiPriority w:val="0"/>
    <w:pPr>
      <w:suppressAutoHyphens/>
      <w:spacing w:before="120"/>
    </w:pPr>
    <w:rPr>
      <w:rFonts w:ascii="Times New Roman" w:hAnsi="Times New Roman" w:eastAsia="宋体" w:cs="Times New Roman"/>
      <w:sz w:val="22"/>
      <w:lang w:val="en-US" w:eastAsia="zh-CN" w:bidi="ar-SA"/>
    </w:rPr>
  </w:style>
  <w:style w:type="paragraph" w:customStyle="1" w:styleId="240">
    <w:name w:val="facilitiesnormal1"/>
    <w:basedOn w:val="1"/>
    <w:semiHidden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241">
    <w:name w:val="font0"/>
    <w:basedOn w:val="1"/>
    <w:semiHidden/>
    <w:qFormat/>
    <w:uiPriority w:val="0"/>
    <w:pPr>
      <w:widowControl/>
      <w:spacing w:before="100" w:beforeAutospacing="1" w:after="100" w:afterAutospacing="1"/>
      <w:jc w:val="left"/>
    </w:pPr>
    <w:rPr>
      <w:rFonts w:hint="eastAsia" w:ascii="宋体" w:hAnsi="宋体"/>
      <w:kern w:val="0"/>
      <w:sz w:val="24"/>
      <w:szCs w:val="20"/>
    </w:rPr>
  </w:style>
  <w:style w:type="paragraph" w:customStyle="1" w:styleId="242">
    <w:name w:val="font5"/>
    <w:basedOn w:val="1"/>
    <w:semiHidden/>
    <w:qFormat/>
    <w:uiPriority w:val="0"/>
    <w:pPr>
      <w:widowControl/>
      <w:spacing w:before="100" w:beforeAutospacing="1" w:after="100" w:afterAutospacing="1"/>
      <w:jc w:val="left"/>
    </w:pPr>
    <w:rPr>
      <w:rFonts w:hint="eastAsia" w:ascii="宋体" w:hAnsi="宋体" w:cs="Arial Unicode MS"/>
      <w:kern w:val="0"/>
      <w:sz w:val="18"/>
      <w:szCs w:val="18"/>
    </w:rPr>
  </w:style>
  <w:style w:type="character" w:customStyle="1" w:styleId="243">
    <w:name w:val="HTML 地址 Char"/>
    <w:basedOn w:val="119"/>
    <w:link w:val="36"/>
    <w:semiHidden/>
    <w:qFormat/>
    <w:uiPriority w:val="0"/>
    <w:rPr>
      <w:rFonts w:eastAsia="宋体"/>
      <w:i/>
      <w:iCs/>
      <w:kern w:val="2"/>
      <w:sz w:val="21"/>
    </w:rPr>
  </w:style>
  <w:style w:type="character" w:customStyle="1" w:styleId="244">
    <w:name w:val="Mfg"/>
    <w:semiHidden/>
    <w:qFormat/>
    <w:uiPriority w:val="0"/>
  </w:style>
  <w:style w:type="paragraph" w:customStyle="1" w:styleId="245">
    <w:name w:val="Number Indent 1"/>
    <w:basedOn w:val="1"/>
    <w:semiHidden/>
    <w:qFormat/>
    <w:uiPriority w:val="0"/>
    <w:pPr>
      <w:widowControl/>
      <w:tabs>
        <w:tab w:val="left" w:pos="1080"/>
      </w:tabs>
      <w:spacing w:after="240"/>
      <w:ind w:left="1080" w:hanging="360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246">
    <w:name w:val="paragraph"/>
    <w:basedOn w:val="1"/>
    <w:semiHidden/>
    <w:qFormat/>
    <w:uiPriority w:val="0"/>
    <w:pPr>
      <w:keepNext/>
      <w:widowControl/>
      <w:spacing w:before="20" w:after="60"/>
    </w:pPr>
    <w:rPr>
      <w:rFonts w:ascii="Arial" w:hAnsi="Arial"/>
      <w:kern w:val="0"/>
      <w:sz w:val="24"/>
      <w:szCs w:val="20"/>
    </w:rPr>
  </w:style>
  <w:style w:type="paragraph" w:customStyle="1" w:styleId="247">
    <w:name w:val="纯文本1"/>
    <w:basedOn w:val="1"/>
    <w:semiHidden/>
    <w:qFormat/>
    <w:uiPriority w:val="0"/>
    <w:pPr>
      <w:adjustRightInd w:val="0"/>
      <w:jc w:val="left"/>
      <w:textAlignment w:val="baseline"/>
    </w:pPr>
    <w:rPr>
      <w:rFonts w:ascii="宋体"/>
      <w:kern w:val="0"/>
      <w:sz w:val="24"/>
      <w:szCs w:val="20"/>
    </w:rPr>
  </w:style>
  <w:style w:type="character" w:customStyle="1" w:styleId="248">
    <w:name w:val="Se Char"/>
    <w:semiHidden/>
    <w:qFormat/>
    <w:uiPriority w:val="0"/>
    <w:rPr>
      <w:rFonts w:ascii="宋体" w:hAnsi="宋体" w:eastAsia="宋体"/>
      <w:b/>
      <w:snapToGrid w:val="0"/>
      <w:kern w:val="24"/>
      <w:sz w:val="28"/>
      <w:lang w:val="en-US" w:eastAsia="zh-CN" w:bidi="ar-SA"/>
    </w:rPr>
  </w:style>
  <w:style w:type="character" w:customStyle="1" w:styleId="249">
    <w:name w:val="spelle"/>
    <w:basedOn w:val="119"/>
    <w:semiHidden/>
    <w:qFormat/>
    <w:uiPriority w:val="0"/>
  </w:style>
  <w:style w:type="character" w:customStyle="1" w:styleId="250">
    <w:name w:val="style31"/>
    <w:semiHidden/>
    <w:qFormat/>
    <w:uiPriority w:val="0"/>
    <w:rPr>
      <w:sz w:val="18"/>
      <w:szCs w:val="18"/>
    </w:rPr>
  </w:style>
  <w:style w:type="character" w:customStyle="1" w:styleId="251">
    <w:name w:val="textcontents"/>
    <w:basedOn w:val="119"/>
    <w:semiHidden/>
    <w:qFormat/>
    <w:uiPriority w:val="0"/>
  </w:style>
  <w:style w:type="character" w:customStyle="1" w:styleId="252">
    <w:name w:val="标题2"/>
    <w:basedOn w:val="119"/>
    <w:semiHidden/>
    <w:qFormat/>
    <w:uiPriority w:val="0"/>
  </w:style>
  <w:style w:type="paragraph" w:customStyle="1" w:styleId="253">
    <w:name w:val="xl24"/>
    <w:basedOn w:val="1"/>
    <w:semiHidden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eastAsia="Arial Unicode MS"/>
      <w:kern w:val="0"/>
      <w:sz w:val="24"/>
    </w:rPr>
  </w:style>
  <w:style w:type="paragraph" w:customStyle="1" w:styleId="254">
    <w:name w:val="xl25"/>
    <w:basedOn w:val="1"/>
    <w:semiHidden/>
    <w:qFormat/>
    <w:uiPriority w:val="0"/>
    <w:pPr>
      <w:widowControl/>
      <w:pBdr>
        <w:right w:val="single" w:color="auto" w:sz="4" w:space="0"/>
      </w:pBdr>
      <w:spacing w:before="100" w:beforeAutospacing="1" w:after="100" w:afterAutospacing="1"/>
      <w:jc w:val="center"/>
      <w:textAlignment w:val="top"/>
    </w:pPr>
    <w:rPr>
      <w:rFonts w:ascii="宋体" w:hAnsi="宋体"/>
      <w:kern w:val="0"/>
      <w:sz w:val="20"/>
      <w:szCs w:val="20"/>
    </w:rPr>
  </w:style>
  <w:style w:type="paragraph" w:customStyle="1" w:styleId="255">
    <w:name w:val="xl30"/>
    <w:basedOn w:val="1"/>
    <w:semiHidden/>
    <w:qFormat/>
    <w:uiPriority w:val="0"/>
    <w:pPr>
      <w:widowControl/>
      <w:pBdr>
        <w:bottom w:val="single" w:color="auto" w:sz="4" w:space="0"/>
        <w:right w:val="single" w:color="auto" w:sz="4" w:space="0"/>
      </w:pBdr>
      <w:spacing w:before="100" w:beforeAutospacing="1" w:after="100" w:afterAutospacing="1"/>
    </w:pPr>
    <w:rPr>
      <w:rFonts w:eastAsia="Arial Unicode MS"/>
      <w:kern w:val="0"/>
      <w:szCs w:val="21"/>
    </w:rPr>
  </w:style>
  <w:style w:type="paragraph" w:customStyle="1" w:styleId="256">
    <w:name w:val="xl31"/>
    <w:basedOn w:val="1"/>
    <w:semiHidden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</w:pPr>
    <w:rPr>
      <w:kern w:val="0"/>
      <w:sz w:val="24"/>
    </w:rPr>
  </w:style>
  <w:style w:type="paragraph" w:customStyle="1" w:styleId="257">
    <w:name w:val="xl32"/>
    <w:basedOn w:val="1"/>
    <w:semiHidden/>
    <w:qFormat/>
    <w:uiPriority w:val="0"/>
    <w:pPr>
      <w:widowControl/>
      <w:spacing w:before="100" w:beforeAutospacing="1" w:after="100" w:afterAutospacing="1"/>
      <w:jc w:val="center"/>
    </w:pPr>
    <w:rPr>
      <w:rFonts w:ascii="Arial Unicode MS" w:hAnsi="Arial Unicode MS" w:eastAsia="Arial Unicode MS" w:cs="Arial Unicode MS"/>
      <w:kern w:val="0"/>
      <w:sz w:val="20"/>
      <w:szCs w:val="20"/>
    </w:rPr>
  </w:style>
  <w:style w:type="paragraph" w:customStyle="1" w:styleId="258">
    <w:name w:val="xl34"/>
    <w:basedOn w:val="1"/>
    <w:semiHidden/>
    <w:qFormat/>
    <w:uiPriority w:val="0"/>
    <w:pPr>
      <w:widowControl/>
      <w:spacing w:before="100" w:beforeAutospacing="1" w:after="100" w:afterAutospacing="1"/>
      <w:jc w:val="center"/>
    </w:pPr>
    <w:rPr>
      <w:rFonts w:ascii="Arial Unicode MS" w:hAnsi="Arial Unicode MS" w:eastAsia="Arial Unicode MS"/>
      <w:kern w:val="0"/>
      <w:sz w:val="24"/>
    </w:rPr>
  </w:style>
  <w:style w:type="paragraph" w:customStyle="1" w:styleId="259">
    <w:name w:val="xl36"/>
    <w:basedOn w:val="1"/>
    <w:semiHidden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  <w:textAlignment w:val="center"/>
    </w:pPr>
    <w:rPr>
      <w:rFonts w:ascii="宋体" w:hAnsi="宋体"/>
      <w:color w:val="000000"/>
      <w:kern w:val="0"/>
      <w:sz w:val="20"/>
      <w:szCs w:val="20"/>
    </w:rPr>
  </w:style>
  <w:style w:type="paragraph" w:customStyle="1" w:styleId="260">
    <w:name w:val="xl39"/>
    <w:basedOn w:val="1"/>
    <w:semiHidden/>
    <w:qFormat/>
    <w:uiPriority w:val="0"/>
    <w:pPr>
      <w:widowControl/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  <w:textAlignment w:val="center"/>
    </w:pPr>
    <w:rPr>
      <w:rFonts w:eastAsia="Arial Unicode MS"/>
      <w:kern w:val="0"/>
      <w:szCs w:val="21"/>
    </w:rPr>
  </w:style>
  <w:style w:type="paragraph" w:customStyle="1" w:styleId="261">
    <w:name w:val="xl48"/>
    <w:basedOn w:val="1"/>
    <w:semiHidden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textAlignment w:val="top"/>
    </w:pPr>
    <w:rPr>
      <w:rFonts w:ascii="Arial Unicode MS" w:hAnsi="Arial Unicode MS" w:eastAsia="Arial Unicode MS" w:cs="Arial Unicode MS"/>
      <w:kern w:val="0"/>
      <w:sz w:val="20"/>
      <w:szCs w:val="20"/>
    </w:rPr>
  </w:style>
  <w:style w:type="paragraph" w:customStyle="1" w:styleId="262">
    <w:name w:val="报告表格"/>
    <w:basedOn w:val="1"/>
    <w:next w:val="1"/>
    <w:semiHidden/>
    <w:qFormat/>
    <w:uiPriority w:val="0"/>
    <w:pPr>
      <w:autoSpaceDE w:val="0"/>
      <w:autoSpaceDN w:val="0"/>
      <w:adjustRightInd w:val="0"/>
      <w:spacing w:line="318" w:lineRule="atLeast"/>
      <w:jc w:val="center"/>
      <w:textAlignment w:val="bottom"/>
    </w:pPr>
    <w:rPr>
      <w:kern w:val="0"/>
      <w:sz w:val="24"/>
      <w:szCs w:val="20"/>
    </w:rPr>
  </w:style>
  <w:style w:type="paragraph" w:customStyle="1" w:styleId="263">
    <w:name w:val="本文正文"/>
    <w:basedOn w:val="1"/>
    <w:semiHidden/>
    <w:qFormat/>
    <w:uiPriority w:val="0"/>
    <w:pPr>
      <w:autoSpaceDE w:val="0"/>
      <w:autoSpaceDN w:val="0"/>
      <w:adjustRightInd w:val="0"/>
      <w:spacing w:line="300" w:lineRule="auto"/>
      <w:ind w:firstLine="560" w:firstLineChars="200"/>
      <w:textAlignment w:val="baseline"/>
    </w:pPr>
    <w:rPr>
      <w:sz w:val="28"/>
      <w:szCs w:val="20"/>
    </w:rPr>
  </w:style>
  <w:style w:type="character" w:customStyle="1" w:styleId="264">
    <w:name w:val="标题 21"/>
    <w:semiHidden/>
    <w:qFormat/>
    <w:uiPriority w:val="0"/>
    <w:rPr>
      <w:rFonts w:eastAsia="宋体"/>
      <w:b/>
      <w:sz w:val="24"/>
      <w:lang w:val="en-US" w:eastAsia="zh-CN" w:bidi="ar-SA"/>
    </w:rPr>
  </w:style>
  <w:style w:type="paragraph" w:customStyle="1" w:styleId="265">
    <w:name w:val="标题21"/>
    <w:basedOn w:val="70"/>
    <w:semiHidden/>
    <w:qFormat/>
    <w:uiPriority w:val="0"/>
    <w:pPr>
      <w:spacing w:before="240" w:after="240"/>
      <w:jc w:val="left"/>
      <w:outlineLvl w:val="0"/>
    </w:pPr>
    <w:rPr>
      <w:rFonts w:ascii="Cambria" w:hAnsi="Cambria" w:eastAsia="宋体"/>
      <w:sz w:val="30"/>
      <w:lang w:eastAsia="zh-CN"/>
    </w:rPr>
  </w:style>
  <w:style w:type="paragraph" w:customStyle="1" w:styleId="266">
    <w:name w:val="标题3"/>
    <w:basedOn w:val="2"/>
    <w:semiHidden/>
    <w:qFormat/>
    <w:uiPriority w:val="0"/>
  </w:style>
  <w:style w:type="paragraph" w:customStyle="1" w:styleId="267">
    <w:name w:val="标准"/>
    <w:basedOn w:val="1"/>
    <w:semiHidden/>
    <w:qFormat/>
    <w:uiPriority w:val="0"/>
    <w:pPr>
      <w:adjustRightInd w:val="0"/>
      <w:spacing w:line="360" w:lineRule="auto"/>
      <w:textAlignment w:val="baseline"/>
    </w:pPr>
    <w:rPr>
      <w:rFonts w:ascii="楷体_GB2312" w:eastAsia="楷体_GB2312"/>
      <w:kern w:val="0"/>
      <w:sz w:val="28"/>
      <w:szCs w:val="20"/>
    </w:rPr>
  </w:style>
  <w:style w:type="paragraph" w:customStyle="1" w:styleId="268">
    <w:name w:val="表"/>
    <w:basedOn w:val="1"/>
    <w:semiHidden/>
    <w:qFormat/>
    <w:uiPriority w:val="0"/>
    <w:pPr>
      <w:autoSpaceDE w:val="0"/>
      <w:autoSpaceDN w:val="0"/>
      <w:adjustRightInd w:val="0"/>
      <w:spacing w:line="360" w:lineRule="exact"/>
      <w:jc w:val="center"/>
      <w:textAlignment w:val="bottom"/>
    </w:pPr>
    <w:rPr>
      <w:rFonts w:eastAsia="仿宋_GB2312" w:cs="仿宋_GB2312"/>
      <w:szCs w:val="21"/>
    </w:rPr>
  </w:style>
  <w:style w:type="paragraph" w:customStyle="1" w:styleId="269">
    <w:name w:val="表2"/>
    <w:basedOn w:val="268"/>
    <w:semiHidden/>
    <w:qFormat/>
    <w:uiPriority w:val="0"/>
  </w:style>
  <w:style w:type="paragraph" w:customStyle="1" w:styleId="270">
    <w:name w:val="表格"/>
    <w:basedOn w:val="3"/>
    <w:semiHidden/>
    <w:qFormat/>
    <w:uiPriority w:val="0"/>
  </w:style>
  <w:style w:type="paragraph" w:customStyle="1" w:styleId="271">
    <w:name w:val="表格内容"/>
    <w:basedOn w:val="1"/>
    <w:next w:val="39"/>
    <w:semiHidden/>
    <w:qFormat/>
    <w:uiPriority w:val="0"/>
    <w:pPr>
      <w:spacing w:line="300" w:lineRule="exact"/>
      <w:jc w:val="center"/>
    </w:pPr>
    <w:rPr>
      <w:kern w:val="0"/>
      <w:sz w:val="18"/>
      <w:szCs w:val="21"/>
    </w:rPr>
  </w:style>
  <w:style w:type="paragraph" w:customStyle="1" w:styleId="272">
    <w:name w:val="表格内容自定"/>
    <w:basedOn w:val="1"/>
    <w:semiHidden/>
    <w:qFormat/>
    <w:uiPriority w:val="0"/>
    <w:pPr>
      <w:spacing w:line="280" w:lineRule="exact"/>
      <w:jc w:val="center"/>
    </w:pPr>
    <w:rPr>
      <w:kern w:val="0"/>
      <w:sz w:val="18"/>
      <w:szCs w:val="21"/>
    </w:rPr>
  </w:style>
  <w:style w:type="paragraph" w:customStyle="1" w:styleId="273">
    <w:name w:val="表后空行"/>
    <w:basedOn w:val="1"/>
    <w:next w:val="1"/>
    <w:semiHidden/>
    <w:qFormat/>
    <w:uiPriority w:val="0"/>
    <w:rPr>
      <w:kern w:val="18"/>
      <w:sz w:val="18"/>
    </w:rPr>
  </w:style>
  <w:style w:type="paragraph" w:customStyle="1" w:styleId="274">
    <w:name w:val="表名"/>
    <w:basedOn w:val="1"/>
    <w:next w:val="1"/>
    <w:semiHidden/>
    <w:qFormat/>
    <w:uiPriority w:val="0"/>
    <w:pPr>
      <w:keepNext/>
      <w:spacing w:before="120"/>
      <w:jc w:val="center"/>
    </w:pPr>
    <w:rPr>
      <w:b/>
    </w:rPr>
  </w:style>
  <w:style w:type="paragraph" w:customStyle="1" w:styleId="275">
    <w:name w:val="表体"/>
    <w:basedOn w:val="1"/>
    <w:semiHidden/>
    <w:qFormat/>
    <w:uiPriority w:val="0"/>
    <w:pPr>
      <w:spacing w:before="40" w:after="40"/>
      <w:jc w:val="center"/>
    </w:pPr>
    <w:rPr>
      <w:color w:val="000080"/>
    </w:rPr>
  </w:style>
  <w:style w:type="paragraph" w:customStyle="1" w:styleId="276">
    <w:name w:val="表头"/>
    <w:basedOn w:val="1"/>
    <w:semiHidden/>
    <w:qFormat/>
    <w:uiPriority w:val="0"/>
    <w:pPr>
      <w:jc w:val="center"/>
    </w:pPr>
    <w:rPr>
      <w:rFonts w:ascii="黑体" w:hAnsi="宋体" w:eastAsia="黑体"/>
    </w:rPr>
  </w:style>
  <w:style w:type="character" w:customStyle="1" w:styleId="277">
    <w:name w:val="称呼 Char"/>
    <w:basedOn w:val="119"/>
    <w:link w:val="25"/>
    <w:semiHidden/>
    <w:qFormat/>
    <w:uiPriority w:val="0"/>
    <w:rPr>
      <w:rFonts w:eastAsia="宋体"/>
      <w:kern w:val="2"/>
      <w:sz w:val="24"/>
    </w:rPr>
  </w:style>
  <w:style w:type="character" w:customStyle="1" w:styleId="278">
    <w:name w:val="电子邮件签名 Char"/>
    <w:basedOn w:val="119"/>
    <w:link w:val="16"/>
    <w:semiHidden/>
    <w:qFormat/>
    <w:uiPriority w:val="0"/>
    <w:rPr>
      <w:rFonts w:eastAsia="宋体"/>
      <w:kern w:val="2"/>
      <w:sz w:val="21"/>
    </w:rPr>
  </w:style>
  <w:style w:type="paragraph" w:customStyle="1" w:styleId="279">
    <w:name w:val="都宝文字"/>
    <w:basedOn w:val="1"/>
    <w:semiHidden/>
    <w:qFormat/>
    <w:uiPriority w:val="0"/>
    <w:pPr>
      <w:spacing w:line="360" w:lineRule="auto"/>
      <w:ind w:firstLine="560" w:firstLineChars="200"/>
    </w:pPr>
    <w:rPr>
      <w:rFonts w:ascii="宋体" w:hAnsi="宋体"/>
      <w:sz w:val="28"/>
      <w:szCs w:val="28"/>
    </w:rPr>
  </w:style>
  <w:style w:type="paragraph" w:customStyle="1" w:styleId="280">
    <w:name w:val="段落"/>
    <w:basedOn w:val="1"/>
    <w:semiHidden/>
    <w:qFormat/>
    <w:uiPriority w:val="0"/>
    <w:pPr>
      <w:spacing w:line="480" w:lineRule="exact"/>
      <w:ind w:firstLine="540" w:firstLineChars="225"/>
    </w:pPr>
    <w:rPr>
      <w:snapToGrid w:val="0"/>
      <w:kern w:val="28"/>
      <w:sz w:val="24"/>
    </w:rPr>
  </w:style>
  <w:style w:type="paragraph" w:customStyle="1" w:styleId="281">
    <w:name w:val="二级条标题"/>
    <w:basedOn w:val="1"/>
    <w:next w:val="139"/>
    <w:semiHidden/>
    <w:qFormat/>
    <w:uiPriority w:val="0"/>
    <w:pPr>
      <w:widowControl/>
      <w:jc w:val="left"/>
      <w:outlineLvl w:val="3"/>
    </w:pPr>
    <w:rPr>
      <w:rFonts w:eastAsia="黑体"/>
      <w:kern w:val="0"/>
      <w:szCs w:val="20"/>
    </w:rPr>
  </w:style>
  <w:style w:type="paragraph" w:customStyle="1" w:styleId="282">
    <w:name w:val="封面标准文稿编辑信息"/>
    <w:semiHidden/>
    <w:qFormat/>
    <w:uiPriority w:val="0"/>
    <w:pPr>
      <w:spacing w:before="180" w:line="180" w:lineRule="exact"/>
      <w:jc w:val="center"/>
    </w:pPr>
    <w:rPr>
      <w:rFonts w:ascii="宋体" w:hAnsi="Times New Roman" w:eastAsia="宋体" w:cs="Times New Roman"/>
      <w:sz w:val="21"/>
      <w:lang w:val="en-US" w:eastAsia="zh-CN" w:bidi="ar-SA"/>
    </w:rPr>
  </w:style>
  <w:style w:type="character" w:customStyle="1" w:styleId="283">
    <w:name w:val="副标题 Char"/>
    <w:basedOn w:val="119"/>
    <w:link w:val="54"/>
    <w:qFormat/>
    <w:uiPriority w:val="0"/>
    <w:rPr>
      <w:rFonts w:ascii="Arial" w:hAnsi="Arial" w:eastAsia="宋体" w:cs="Arial"/>
      <w:b/>
      <w:bCs/>
      <w:kern w:val="28"/>
      <w:sz w:val="32"/>
      <w:szCs w:val="32"/>
    </w:rPr>
  </w:style>
  <w:style w:type="paragraph" w:customStyle="1" w:styleId="284">
    <w:name w:val="简单回函地址"/>
    <w:basedOn w:val="1"/>
    <w:semiHidden/>
    <w:qFormat/>
    <w:uiPriority w:val="0"/>
  </w:style>
  <w:style w:type="character" w:customStyle="1" w:styleId="285">
    <w:name w:val="结束语 Char"/>
    <w:basedOn w:val="119"/>
    <w:link w:val="27"/>
    <w:semiHidden/>
    <w:qFormat/>
    <w:uiPriority w:val="0"/>
    <w:rPr>
      <w:rFonts w:eastAsia="宋体"/>
      <w:kern w:val="2"/>
      <w:sz w:val="21"/>
    </w:rPr>
  </w:style>
  <w:style w:type="paragraph" w:customStyle="1" w:styleId="286">
    <w:name w:val="列项——（一级）"/>
    <w:semiHidden/>
    <w:qFormat/>
    <w:uiPriority w:val="0"/>
    <w:pPr>
      <w:widowControl w:val="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287">
    <w:name w:val="列项●（二级）"/>
    <w:semiHidden/>
    <w:qFormat/>
    <w:uiPriority w:val="0"/>
    <w:pPr>
      <w:tabs>
        <w:tab w:val="left" w:pos="760"/>
        <w:tab w:val="left" w:pos="840"/>
      </w:tabs>
      <w:ind w:left="600" w:leftChars="400" w:hanging="200" w:hanging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288">
    <w:name w:val="默认段落字体 Para Char"/>
    <w:basedOn w:val="1"/>
    <w:semiHidden/>
    <w:qFormat/>
    <w:uiPriority w:val="0"/>
    <w:pPr>
      <w:adjustRightInd w:val="0"/>
      <w:spacing w:line="360" w:lineRule="auto"/>
    </w:pPr>
    <w:rPr>
      <w:szCs w:val="20"/>
    </w:rPr>
  </w:style>
  <w:style w:type="paragraph" w:customStyle="1" w:styleId="289">
    <w:name w:val="默认段落字体 Para Char Char Char Char"/>
    <w:basedOn w:val="1"/>
    <w:semiHidden/>
    <w:qFormat/>
    <w:uiPriority w:val="0"/>
    <w:rPr>
      <w:szCs w:val="20"/>
    </w:rPr>
  </w:style>
  <w:style w:type="character" w:customStyle="1" w:styleId="290">
    <w:name w:val="签名 Char"/>
    <w:basedOn w:val="119"/>
    <w:link w:val="50"/>
    <w:semiHidden/>
    <w:qFormat/>
    <w:uiPriority w:val="0"/>
    <w:rPr>
      <w:rFonts w:eastAsia="宋体"/>
      <w:kern w:val="2"/>
      <w:sz w:val="21"/>
    </w:rPr>
  </w:style>
  <w:style w:type="paragraph" w:customStyle="1" w:styleId="291">
    <w:name w:val="前言、引言标题"/>
    <w:next w:val="1"/>
    <w:semiHidden/>
    <w:qFormat/>
    <w:uiPriority w:val="0"/>
    <w:pPr>
      <w:numPr>
        <w:ilvl w:val="0"/>
        <w:numId w:val="8"/>
      </w:numPr>
      <w:shd w:val="clear" w:color="FFFFFF" w:fill="FFFFFF"/>
      <w:spacing w:before="640" w:after="560"/>
      <w:jc w:val="center"/>
      <w:outlineLvl w:val="0"/>
    </w:pPr>
    <w:rPr>
      <w:rFonts w:ascii="黑体" w:hAnsi="Times New Roman" w:eastAsia="黑体" w:cs="Times New Roman"/>
      <w:sz w:val="32"/>
      <w:lang w:val="en-US" w:eastAsia="zh-CN" w:bidi="ar-SA"/>
    </w:rPr>
  </w:style>
  <w:style w:type="paragraph" w:customStyle="1" w:styleId="292">
    <w:name w:val="缺省文本"/>
    <w:basedOn w:val="1"/>
    <w:semiHidden/>
    <w:qFormat/>
    <w:uiPriority w:val="0"/>
    <w:pPr>
      <w:numPr>
        <w:ilvl w:val="0"/>
        <w:numId w:val="9"/>
      </w:numPr>
      <w:autoSpaceDE w:val="0"/>
      <w:autoSpaceDN w:val="0"/>
      <w:adjustRightInd w:val="0"/>
      <w:jc w:val="left"/>
    </w:pPr>
    <w:rPr>
      <w:kern w:val="0"/>
      <w:sz w:val="24"/>
      <w:szCs w:val="20"/>
    </w:rPr>
  </w:style>
  <w:style w:type="paragraph" w:customStyle="1" w:styleId="293">
    <w:name w:val="三级条标题"/>
    <w:basedOn w:val="281"/>
    <w:next w:val="139"/>
    <w:semiHidden/>
    <w:qFormat/>
    <w:uiPriority w:val="0"/>
    <w:pPr>
      <w:outlineLvl w:val="4"/>
    </w:pPr>
  </w:style>
  <w:style w:type="paragraph" w:customStyle="1" w:styleId="294">
    <w:name w:val="四级条标题"/>
    <w:basedOn w:val="293"/>
    <w:next w:val="139"/>
    <w:semiHidden/>
    <w:qFormat/>
    <w:uiPriority w:val="0"/>
    <w:pPr>
      <w:outlineLvl w:val="5"/>
    </w:pPr>
  </w:style>
  <w:style w:type="paragraph" w:customStyle="1" w:styleId="295">
    <w:name w:val="五级条标题"/>
    <w:basedOn w:val="294"/>
    <w:next w:val="139"/>
    <w:semiHidden/>
    <w:qFormat/>
    <w:uiPriority w:val="0"/>
    <w:pPr>
      <w:outlineLvl w:val="6"/>
    </w:pPr>
  </w:style>
  <w:style w:type="character" w:customStyle="1" w:styleId="296">
    <w:name w:val="信息标题 Char"/>
    <w:basedOn w:val="119"/>
    <w:link w:val="66"/>
    <w:semiHidden/>
    <w:qFormat/>
    <w:uiPriority w:val="0"/>
    <w:rPr>
      <w:rFonts w:ascii="Arial" w:hAnsi="Arial" w:eastAsia="宋体" w:cs="Arial"/>
      <w:kern w:val="2"/>
      <w:sz w:val="24"/>
      <w:szCs w:val="24"/>
      <w:shd w:val="pct20" w:color="auto" w:fill="auto"/>
    </w:rPr>
  </w:style>
  <w:style w:type="paragraph" w:customStyle="1" w:styleId="297">
    <w:name w:val="样式 标题 2节标题 1.11.1标题2b2 + 宋体"/>
    <w:basedOn w:val="3"/>
    <w:next w:val="3"/>
    <w:semiHidden/>
    <w:qFormat/>
    <w:uiPriority w:val="0"/>
    <w:pPr>
      <w:keepNext w:val="0"/>
      <w:keepLines w:val="0"/>
      <w:widowControl/>
      <w:adjustRightInd w:val="0"/>
      <w:spacing w:before="0" w:after="0" w:line="460" w:lineRule="exact"/>
      <w:ind w:left="1260" w:hanging="420"/>
      <w:jc w:val="left"/>
      <w:textAlignment w:val="baseline"/>
    </w:pPr>
    <w:rPr>
      <w:rFonts w:ascii="宋体" w:hAnsi="宋体"/>
      <w:kern w:val="0"/>
      <w:sz w:val="24"/>
      <w:szCs w:val="20"/>
    </w:rPr>
  </w:style>
  <w:style w:type="character" w:customStyle="1" w:styleId="298">
    <w:name w:val="样式 标题 2节标题 1.11.1标题2b2 + 宋体 Char"/>
    <w:semiHidden/>
    <w:qFormat/>
    <w:uiPriority w:val="0"/>
    <w:rPr>
      <w:rFonts w:ascii="宋体" w:hAnsi="宋体" w:eastAsia="宋体"/>
      <w:b/>
      <w:bCs/>
      <w:sz w:val="24"/>
      <w:lang w:val="en-US" w:eastAsia="zh-CN" w:bidi="ar-SA"/>
    </w:rPr>
  </w:style>
  <w:style w:type="paragraph" w:customStyle="1" w:styleId="299">
    <w:name w:val="样式 日期 + Times New Roman 四号 两端对齐 行距: 固定值 21 磅"/>
    <w:basedOn w:val="1"/>
    <w:semiHidden/>
    <w:qFormat/>
    <w:uiPriority w:val="0"/>
    <w:pPr>
      <w:spacing w:line="420" w:lineRule="exact"/>
      <w:ind w:firstLine="560" w:firstLineChars="200"/>
    </w:pPr>
    <w:rPr>
      <w:rFonts w:cs="宋体"/>
      <w:sz w:val="28"/>
      <w:szCs w:val="28"/>
    </w:rPr>
  </w:style>
  <w:style w:type="paragraph" w:customStyle="1" w:styleId="300">
    <w:name w:val="样式2"/>
    <w:basedOn w:val="3"/>
    <w:semiHidden/>
    <w:qFormat/>
    <w:uiPriority w:val="0"/>
    <w:pPr>
      <w:tabs>
        <w:tab w:val="clear" w:pos="1260"/>
      </w:tabs>
      <w:spacing w:line="416" w:lineRule="auto"/>
      <w:ind w:left="0" w:firstLine="0"/>
    </w:pPr>
  </w:style>
  <w:style w:type="paragraph" w:customStyle="1" w:styleId="301">
    <w:name w:val="样式4"/>
    <w:basedOn w:val="300"/>
    <w:next w:val="180"/>
    <w:semiHidden/>
    <w:qFormat/>
    <w:uiPriority w:val="0"/>
    <w:pPr>
      <w:keepNext w:val="0"/>
      <w:keepLines w:val="0"/>
      <w:spacing w:before="0" w:after="0" w:line="240" w:lineRule="auto"/>
      <w:outlineLvl w:val="9"/>
    </w:pPr>
    <w:rPr>
      <w:rFonts w:ascii="宋体" w:hAnsi="Times New Roman"/>
      <w:b w:val="0"/>
      <w:bCs w:val="0"/>
      <w:sz w:val="24"/>
      <w:szCs w:val="20"/>
      <w:lang w:eastAsia="ja-JP"/>
    </w:rPr>
  </w:style>
  <w:style w:type="paragraph" w:customStyle="1" w:styleId="302">
    <w:name w:val="一级条标题"/>
    <w:next w:val="139"/>
    <w:semiHidden/>
    <w:qFormat/>
    <w:uiPriority w:val="0"/>
    <w:pPr>
      <w:outlineLvl w:val="2"/>
    </w:pPr>
    <w:rPr>
      <w:rFonts w:ascii="Times New Roman" w:hAnsi="Times New Roman" w:eastAsia="黑体" w:cs="Times New Roman"/>
      <w:sz w:val="21"/>
      <w:lang w:val="en-US" w:eastAsia="zh-CN" w:bidi="ar-SA"/>
    </w:rPr>
  </w:style>
  <w:style w:type="paragraph" w:customStyle="1" w:styleId="303">
    <w:name w:val="章标题"/>
    <w:next w:val="139"/>
    <w:semiHidden/>
    <w:qFormat/>
    <w:uiPriority w:val="0"/>
    <w:pPr>
      <w:spacing w:beforeLines="50" w:afterLines="50"/>
      <w:jc w:val="both"/>
      <w:outlineLvl w:val="1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304">
    <w:name w:val="正文 t"/>
    <w:basedOn w:val="1"/>
    <w:semiHidden/>
    <w:qFormat/>
    <w:uiPriority w:val="0"/>
    <w:pPr>
      <w:spacing w:before="120" w:after="120" w:line="240" w:lineRule="atLeast"/>
    </w:pPr>
    <w:rPr>
      <w:rFonts w:ascii="Arial" w:hAnsi="Arial"/>
      <w:sz w:val="24"/>
    </w:rPr>
  </w:style>
  <w:style w:type="paragraph" w:customStyle="1" w:styleId="305">
    <w:name w:val="正文(首行缩进)"/>
    <w:basedOn w:val="1"/>
    <w:semiHidden/>
    <w:qFormat/>
    <w:uiPriority w:val="0"/>
    <w:pPr>
      <w:spacing w:line="360" w:lineRule="auto"/>
      <w:ind w:firstLine="480" w:firstLineChars="200"/>
    </w:pPr>
    <w:rPr>
      <w:snapToGrid w:val="0"/>
      <w:kern w:val="0"/>
      <w:sz w:val="24"/>
    </w:rPr>
  </w:style>
  <w:style w:type="paragraph" w:customStyle="1" w:styleId="306">
    <w:name w:val="正文表标题"/>
    <w:next w:val="139"/>
    <w:semiHidden/>
    <w:qFormat/>
    <w:uiPriority w:val="0"/>
    <w:pPr>
      <w:ind w:left="4500"/>
      <w:jc w:val="center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307">
    <w:name w:val="正文段落"/>
    <w:basedOn w:val="1"/>
    <w:semiHidden/>
    <w:qFormat/>
    <w:uiPriority w:val="0"/>
    <w:pPr>
      <w:spacing w:line="360" w:lineRule="auto"/>
      <w:ind w:firstLine="510"/>
    </w:pPr>
    <w:rPr>
      <w:snapToGrid w:val="0"/>
      <w:kern w:val="0"/>
      <w:sz w:val="24"/>
    </w:rPr>
  </w:style>
  <w:style w:type="character" w:customStyle="1" w:styleId="308">
    <w:name w:val="正文首行缩进 Char"/>
    <w:basedOn w:val="165"/>
    <w:link w:val="72"/>
    <w:semiHidden/>
    <w:qFormat/>
    <w:uiPriority w:val="0"/>
    <w:rPr>
      <w:rFonts w:ascii="黑体" w:eastAsia="宋体"/>
      <w:kern w:val="2"/>
      <w:sz w:val="26"/>
      <w:szCs w:val="24"/>
    </w:rPr>
  </w:style>
  <w:style w:type="paragraph" w:customStyle="1" w:styleId="309">
    <w:name w:val="正文样式2"/>
    <w:basedOn w:val="1"/>
    <w:semiHidden/>
    <w:qFormat/>
    <w:uiPriority w:val="0"/>
    <w:pPr>
      <w:adjustRightInd w:val="0"/>
      <w:snapToGrid w:val="0"/>
      <w:spacing w:line="360" w:lineRule="auto"/>
      <w:ind w:firstLine="510"/>
      <w:textAlignment w:val="baseline"/>
    </w:pPr>
    <w:rPr>
      <w:rFonts w:ascii="宋体"/>
      <w:kern w:val="24"/>
      <w:sz w:val="24"/>
    </w:rPr>
  </w:style>
  <w:style w:type="character" w:customStyle="1" w:styleId="310">
    <w:name w:val="注释标题 Char"/>
    <w:basedOn w:val="119"/>
    <w:link w:val="14"/>
    <w:semiHidden/>
    <w:qFormat/>
    <w:uiPriority w:val="0"/>
    <w:rPr>
      <w:rFonts w:eastAsia="宋体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74"/>
    <customShpInfo spid="_x0000_s2073"/>
    <customShpInfo spid="_x0000_s2072"/>
    <customShpInfo spid="_x0000_s2071"/>
    <customShpInfo spid="_x0000_s2070"/>
    <customShpInfo spid="_x0000_s2069"/>
    <customShpInfo spid="_x0000_s2068"/>
    <customShpInfo spid="_x0000_s2067"/>
    <customShpInfo spid="_x0000_s2066"/>
    <customShpInfo spid="_x0000_s2065"/>
    <customShpInfo spid="_x0000_s2064"/>
    <customShpInfo spid="_x0000_s2063"/>
    <customShpInfo spid="_x0000_s2062"/>
    <customShpInfo spid="_x0000_s2061"/>
    <customShpInfo spid="_x0000_s2060"/>
    <customShpInfo spid="_x0000_s2059"/>
    <customShpInfo spid="_x0000_s2058"/>
    <customShpInfo spid="_x0000_s2057"/>
    <customShpInfo spid="_x0000_s2056"/>
    <customShpInfo spid="_x0000_s2055"/>
    <customShpInfo spid="_x0000_s2054"/>
    <customShpInfo spid="_x0000_s2053"/>
    <customShpInfo spid="_x0000_s2052"/>
    <customShpInfo spid="_x0000_s2051"/>
    <customShpInfo spid="_x0000_s2050"/>
    <customShpInfo spid="_x0000_s2049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Company>微软中国</Company>
  <Pages>10</Pages>
  <Words>3214</Words>
  <Characters>3270</Characters>
  <Lines>339</Lines>
  <Paragraphs>95</Paragraphs>
  <TotalTime>6</TotalTime>
  <ScaleCrop>false</ScaleCrop>
  <LinksUpToDate>false</LinksUpToDate>
  <CharactersWithSpaces>3286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2021-08-02T12:27:00Z</dcterms:created>
  <dc:creator>ZQ72901406</dc:creator>
  <cp:lastModifiedBy>JonMMx 2000</cp:lastModifiedBy>
  <cp:lastPrinted>2022-02-25T11:58:00Z</cp:lastPrinted>
  <dcterms:modified xsi:type="dcterms:W3CDTF">2026-08-28T05:16:20Z</dcterms:modified>
  <dc:title>重庆嘉陵川江汽车制造有限公司_x000b_中面涂料开发协议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6F09139635AC4287967C35E31C3E1170_13</vt:lpwstr>
  </property>
  <property fmtid="{D5CDD505-2E9C-101B-9397-08002B2CF9AE}" pid="4" name="KSOTemplateDocerSaveRecord">
    <vt:lpwstr>eyJoZGlkIjoiYmM2NWI1ZmQ1MjcyYjJlMjc0NTk0YzFmYjdiZTliY2IiLCJ1c2VySWQiOiIxMzkzNzE1MzY1In0=</vt:lpwstr>
  </property>
</Properties>
</file>